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Dr. Mariana 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 Ciorba</w:t>
      </w:r>
    </w:p>
    <w:p w14:paraId="79D3286F" w14:textId="6FEC647A" w:rsidR="006610CF" w:rsidRDefault="006610CF" w:rsidP="00F97896">
      <w:pPr>
        <w:shd w:val="clear" w:color="auto" w:fill="FFFFFF"/>
        <w:spacing w:after="0" w:line="240" w:lineRule="auto"/>
        <w:rPr>
          <w:rFonts w:ascii="Helvetica" w:eastAsia="Times New Roman" w:hAnsi="Helvetica" w:cs="Times New Roman"/>
          <w:color w:val="26282A"/>
          <w:sz w:val="20"/>
          <w:szCs w:val="20"/>
        </w:rPr>
      </w:pPr>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41B7BB1A"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p w14:paraId="4091A631" w14:textId="77777777" w:rsidR="00971E57" w:rsidRDefault="00971E57"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pPr>
        <w:pStyle w:val="ListParagraph"/>
        <w:numPr>
          <w:ilvl w:val="0"/>
          <w:numId w:val="23"/>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12C34A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 xml:space="preserve">Institutul de Urgență pentru boli cardiovasculare și Transplant </w:t>
            </w:r>
            <w:r w:rsidR="00561499">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4DF4AEF8"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0A7CD6">
              <w:rPr>
                <w:rFonts w:ascii="Times New Roman" w:eastAsia="Times New Roman" w:hAnsi="Times New Roman" w:cs="Times New Roman"/>
                <w:sz w:val="24"/>
                <w:szCs w:val="24"/>
                <w:lang w:val="ro-RO" w:eastAsia="ro-RO"/>
              </w:rPr>
              <w:t>BRANCARDIER</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74EBE970" w14:textId="15F249B2" w:rsidR="00647B47" w:rsidRPr="004E1A2C" w:rsidRDefault="00EF53D9">
            <w:pPr>
              <w:pStyle w:val="ListParagraph"/>
              <w:numPr>
                <w:ilvl w:val="0"/>
                <w:numId w:val="16"/>
              </w:num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325801</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26521B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4E1A2C" w:rsidRPr="004E1A2C">
              <w:rPr>
                <w:rFonts w:ascii="Times New Roman" w:eastAsia="Times New Roman" w:hAnsi="Times New Roman" w:cs="Times New Roman"/>
                <w:sz w:val="24"/>
                <w:szCs w:val="24"/>
                <w:lang w:val="ro-RO" w:eastAsia="ro-RO"/>
              </w:rPr>
              <w:t>Chirurgie Cardiovasculară Adulți și copii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p w14:paraId="006C1A13"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temporar</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1C0B045E" w:rsidR="004E1A2C" w:rsidRPr="004E1A2C" w:rsidRDefault="000A7CD6"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BRANCARDIER</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2F4F5B98" w:rsidR="000C0D27" w:rsidRPr="00E17168" w:rsidRDefault="00CC15EE" w:rsidP="000C0D27">
            <w:pPr>
              <w:jc w:val="both"/>
              <w:rPr>
                <w:rFonts w:ascii="Times New Roman" w:eastAsia="Times New Roman" w:hAnsi="Times New Roman" w:cs="Times New Roman"/>
                <w:b/>
                <w:sz w:val="24"/>
                <w:szCs w:val="24"/>
                <w:lang w:val="ro-RO" w:eastAsia="ro-RO"/>
              </w:rPr>
            </w:pPr>
            <w:r>
              <w:rPr>
                <w:rFonts w:ascii="Times New Roman" w:hAnsi="Times New Roman" w:cs="Times New Roman"/>
                <w:sz w:val="24"/>
                <w:szCs w:val="24"/>
              </w:rPr>
              <w:t>Asigur</w:t>
            </w:r>
            <w:r>
              <w:rPr>
                <w:rFonts w:ascii="Times New Roman" w:hAnsi="Times New Roman" w:cs="Times New Roman"/>
                <w:sz w:val="24"/>
                <w:szCs w:val="24"/>
                <w:lang w:val="ro-RO"/>
              </w:rPr>
              <w:t>ă transportul bolnavilor</w:t>
            </w:r>
            <w:r w:rsidR="000C0D27" w:rsidRPr="00E17168">
              <w:rPr>
                <w:rFonts w:ascii="Times New Roman" w:hAnsi="Times New Roman" w:cs="Times New Roman"/>
                <w:sz w:val="24"/>
                <w:szCs w:val="24"/>
              </w:rPr>
              <w:t>.</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55EEE2E7"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460DF612" w:rsidR="002A51B2" w:rsidRPr="00C22B3C" w:rsidRDefault="004E1A2C">
      <w:pPr>
        <w:pStyle w:val="ListParagraph"/>
        <w:numPr>
          <w:ilvl w:val="0"/>
          <w:numId w:val="23"/>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C05A38">
        <w:rPr>
          <w:rFonts w:ascii="Times New Roman" w:eastAsia="Times New Roman" w:hAnsi="Times New Roman" w:cs="Times New Roman"/>
          <w:b/>
          <w:sz w:val="28"/>
          <w:szCs w:val="28"/>
          <w:lang w:val="ro-RO" w:eastAsia="ro-RO"/>
        </w:rPr>
        <w:t xml:space="preserve"> POSTULUI</w:t>
      </w:r>
    </w:p>
    <w:p w14:paraId="7A3F1F4D" w14:textId="38D421D1" w:rsidR="00F97896" w:rsidRDefault="004E1A2C" w:rsidP="004E1A2C">
      <w:pPr>
        <w:spacing w:after="0" w:line="240" w:lineRule="auto"/>
        <w:contextualSpacing/>
        <w:rPr>
          <w:rFonts w:ascii="Times New Roman" w:eastAsia="Times New Roman" w:hAnsi="Times New Roman" w:cs="Times New Roman"/>
          <w:b/>
          <w:sz w:val="28"/>
          <w:szCs w:val="28"/>
          <w:lang w:val="ro-RO" w:eastAsia="ro-RO"/>
        </w:rPr>
      </w:pPr>
      <w:r w:rsidRPr="002A51B2">
        <w:rPr>
          <w:rFonts w:ascii="Times New Roman" w:eastAsia="Times New Roman" w:hAnsi="Times New Roman" w:cs="Times New Roman"/>
          <w:b/>
          <w:sz w:val="28"/>
          <w:szCs w:val="28"/>
          <w:lang w:val="ro-RO" w:eastAsia="ro-RO"/>
        </w:rPr>
        <w:t xml:space="preserve"> </w:t>
      </w:r>
    </w:p>
    <w:p w14:paraId="42B41007" w14:textId="3D1B43EB" w:rsidR="002A51B2" w:rsidRPr="00032F44" w:rsidRDefault="002A51B2" w:rsidP="00971E57">
      <w:pPr>
        <w:pStyle w:val="ListParagraph"/>
        <w:tabs>
          <w:tab w:val="left" w:pos="-90"/>
        </w:tabs>
        <w:spacing w:after="0" w:line="240" w:lineRule="auto"/>
        <w:ind w:left="630" w:hanging="990"/>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 </w:t>
      </w:r>
      <w:r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Pr="00032F44">
        <w:rPr>
          <w:rFonts w:ascii="Times New Roman" w:eastAsia="Times New Roman" w:hAnsi="Times New Roman" w:cs="Times New Roman"/>
          <w:b/>
          <w:sz w:val="24"/>
          <w:szCs w:val="24"/>
          <w:lang w:val="ro-RO" w:eastAsia="ro-RO"/>
        </w:rPr>
        <w:t>ii generale:</w:t>
      </w:r>
    </w:p>
    <w:p w14:paraId="10D7B1D1" w14:textId="600DB435" w:rsidR="002A51B2" w:rsidRPr="00573964" w:rsidRDefault="002A51B2" w:rsidP="00971E57">
      <w:pPr>
        <w:pStyle w:val="ListParagraph"/>
        <w:tabs>
          <w:tab w:val="left" w:pos="360"/>
        </w:tabs>
        <w:spacing w:after="0" w:line="240" w:lineRule="auto"/>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1.1 Studii</w:t>
      </w:r>
      <w:r w:rsidRPr="00573964">
        <w:rPr>
          <w:rFonts w:ascii="Times New Roman" w:eastAsia="Times New Roman" w:hAnsi="Times New Roman" w:cs="Times New Roman"/>
          <w:b/>
          <w:sz w:val="24"/>
          <w:szCs w:val="24"/>
          <w:lang w:val="ro-RO" w:eastAsia="ro-RO"/>
        </w:rPr>
        <w:t xml:space="preserve"> de specialitate:</w:t>
      </w:r>
    </w:p>
    <w:p w14:paraId="412EF3FC" w14:textId="31967C8D" w:rsidR="00E33075" w:rsidRDefault="002A51B2" w:rsidP="00971E57">
      <w:pPr>
        <w:spacing w:after="0" w:line="240" w:lineRule="auto"/>
        <w:jc w:val="both"/>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a)</w:t>
      </w:r>
      <w:r w:rsidR="00E33075">
        <w:rPr>
          <w:rFonts w:ascii="Times New Roman" w:eastAsia="Times New Roman" w:hAnsi="Times New Roman" w:cs="Times New Roman"/>
          <w:sz w:val="24"/>
          <w:szCs w:val="24"/>
          <w:lang w:val="ro-RO" w:eastAsia="ro-RO"/>
        </w:rPr>
        <w:t xml:space="preserve">   </w:t>
      </w:r>
      <w:r w:rsidR="000C0D27">
        <w:rPr>
          <w:rFonts w:ascii="Times New Roman" w:eastAsia="Times New Roman" w:hAnsi="Times New Roman" w:cs="Times New Roman"/>
          <w:sz w:val="24"/>
          <w:szCs w:val="24"/>
          <w:lang w:val="ro-RO" w:eastAsia="ro-RO"/>
        </w:rPr>
        <w:t>Studii medii</w:t>
      </w:r>
    </w:p>
    <w:p w14:paraId="7534EFAE" w14:textId="0C525AD4" w:rsidR="000C0D27" w:rsidRDefault="000C0D27" w:rsidP="00971E57">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   Școală profesională</w:t>
      </w:r>
    </w:p>
    <w:p w14:paraId="01F40586" w14:textId="21918321" w:rsidR="000C0D27" w:rsidRDefault="000C0D27" w:rsidP="00971E57">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   Școală generală</w:t>
      </w:r>
    </w:p>
    <w:p w14:paraId="08B1D9EE" w14:textId="77777777" w:rsidR="00133E1E" w:rsidRDefault="00133E1E"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p>
    <w:p w14:paraId="631B058D" w14:textId="4C4831F8" w:rsidR="002A51B2" w:rsidRDefault="002A51B2"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2. </w:t>
      </w:r>
      <w:r w:rsidR="00891341">
        <w:rPr>
          <w:rFonts w:ascii="Times New Roman" w:eastAsia="Times New Roman" w:hAnsi="Times New Roman" w:cs="Times New Roman"/>
          <w:b/>
          <w:sz w:val="24"/>
          <w:szCs w:val="24"/>
          <w:lang w:val="ro-RO" w:eastAsia="ro-RO"/>
        </w:rPr>
        <w:t>Perfec</w:t>
      </w:r>
      <w:r w:rsidR="00253977">
        <w:rPr>
          <w:rFonts w:ascii="Times New Roman" w:eastAsia="Times New Roman" w:hAnsi="Times New Roman" w:cs="Times New Roman"/>
          <w:b/>
          <w:sz w:val="24"/>
          <w:szCs w:val="24"/>
          <w:lang w:val="ro-RO" w:eastAsia="ro-RO"/>
        </w:rPr>
        <w:t>ț</w:t>
      </w:r>
      <w:r w:rsidR="00891341">
        <w:rPr>
          <w:rFonts w:ascii="Times New Roman" w:eastAsia="Times New Roman" w:hAnsi="Times New Roman" w:cs="Times New Roman"/>
          <w:b/>
          <w:sz w:val="24"/>
          <w:szCs w:val="24"/>
          <w:lang w:val="ro-RO" w:eastAsia="ro-RO"/>
        </w:rPr>
        <w:t>ion</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 (</w:t>
      </w:r>
      <w:r w:rsidRPr="00032F44">
        <w:rPr>
          <w:rFonts w:ascii="Times New Roman" w:eastAsia="Times New Roman" w:hAnsi="Times New Roman" w:cs="Times New Roman"/>
          <w:b/>
          <w:sz w:val="24"/>
          <w:szCs w:val="24"/>
          <w:lang w:val="ro-RO" w:eastAsia="ro-RO"/>
        </w:rPr>
        <w:t>speci</w:t>
      </w:r>
      <w:bookmarkStart w:id="3" w:name="_Hlk527024592"/>
      <w:r w:rsidR="00891341">
        <w:rPr>
          <w:rFonts w:ascii="Times New Roman" w:eastAsia="Times New Roman" w:hAnsi="Times New Roman" w:cs="Times New Roman"/>
          <w:b/>
          <w:sz w:val="24"/>
          <w:szCs w:val="24"/>
          <w:lang w:val="ro-RO" w:eastAsia="ro-RO"/>
        </w:rPr>
        <w:t>aliz</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w:t>
      </w:r>
    </w:p>
    <w:p w14:paraId="7BE36625" w14:textId="45B00CEE" w:rsidR="00891341" w:rsidRPr="00ED0EBE" w:rsidRDefault="00891341" w:rsidP="00ED0EBE">
      <w:pPr>
        <w:pStyle w:val="ListParagraph"/>
        <w:numPr>
          <w:ilvl w:val="1"/>
          <w:numId w:val="23"/>
        </w:numPr>
        <w:spacing w:after="0" w:line="240" w:lineRule="auto"/>
        <w:ind w:left="360"/>
        <w:jc w:val="both"/>
        <w:rPr>
          <w:rFonts w:ascii="Times New Roman" w:eastAsia="Times New Roman" w:hAnsi="Times New Roman" w:cs="Times New Roman"/>
          <w:b/>
          <w:sz w:val="24"/>
          <w:szCs w:val="24"/>
          <w:lang w:eastAsia="ro-RO"/>
        </w:rPr>
      </w:pPr>
      <w:r w:rsidRPr="00ED0EBE">
        <w:rPr>
          <w:rFonts w:ascii="Times New Roman" w:eastAsia="Times New Roman" w:hAnsi="Times New Roman" w:cs="Times New Roman"/>
          <w:b/>
          <w:i/>
          <w:sz w:val="24"/>
          <w:szCs w:val="24"/>
          <w:lang w:eastAsia="ro-RO"/>
        </w:rPr>
        <w:t xml:space="preserve">Alte studii, cursuri şi specializări cu relevanţă pentru post…………………… </w:t>
      </w:r>
    </w:p>
    <w:p w14:paraId="5DD2A39C" w14:textId="78196953" w:rsidR="00891341" w:rsidRPr="00ED0EBE" w:rsidRDefault="00ED0EBE" w:rsidP="00ED0EBE">
      <w:pPr>
        <w:tabs>
          <w:tab w:val="left" w:pos="-90"/>
          <w:tab w:val="left" w:pos="270"/>
        </w:tabs>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i/>
          <w:sz w:val="24"/>
          <w:szCs w:val="24"/>
          <w:lang w:eastAsia="ro-RO"/>
        </w:rPr>
        <w:t xml:space="preserve">2.2 </w:t>
      </w:r>
      <w:r w:rsidR="00891341" w:rsidRPr="00ED0EBE">
        <w:rPr>
          <w:rFonts w:ascii="Times New Roman" w:eastAsia="Times New Roman" w:hAnsi="Times New Roman" w:cs="Times New Roman"/>
          <w:b/>
          <w:i/>
          <w:sz w:val="24"/>
          <w:szCs w:val="24"/>
          <w:lang w:eastAsia="ro-RO"/>
        </w:rPr>
        <w:t>Vechime în muncă:</w:t>
      </w:r>
    </w:p>
    <w:p w14:paraId="214E03E3" w14:textId="093906A4" w:rsidR="00891341" w:rsidRPr="00596C58" w:rsidRDefault="00891341" w:rsidP="00971E57">
      <w:pPr>
        <w:numPr>
          <w:ilvl w:val="0"/>
          <w:numId w:val="10"/>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596C58">
        <w:rPr>
          <w:rFonts w:ascii="Times New Roman" w:eastAsia="Times New Roman" w:hAnsi="Times New Roman" w:cs="Times New Roman"/>
          <w:sz w:val="24"/>
          <w:szCs w:val="24"/>
          <w:lang w:eastAsia="ro-RO"/>
        </w:rPr>
        <w:t>nu necesită vechime.</w:t>
      </w:r>
    </w:p>
    <w:p w14:paraId="6BC07FB1" w14:textId="2A9CB96F" w:rsidR="00B85681" w:rsidRPr="00596C58" w:rsidRDefault="00B85681" w:rsidP="00971E57">
      <w:pPr>
        <w:pStyle w:val="ListParagraph"/>
        <w:numPr>
          <w:ilvl w:val="0"/>
          <w:numId w:val="10"/>
        </w:numPr>
        <w:spacing w:after="0" w:line="240" w:lineRule="auto"/>
        <w:ind w:left="450" w:hanging="270"/>
        <w:jc w:val="both"/>
        <w:rPr>
          <w:rFonts w:ascii="Times New Roman" w:hAnsi="Times New Roman" w:cs="Times New Roman"/>
          <w:sz w:val="24"/>
          <w:szCs w:val="24"/>
        </w:rPr>
      </w:pPr>
      <w:r w:rsidRPr="00596C58">
        <w:rPr>
          <w:rFonts w:ascii="Times New Roman" w:eastAsia="Times New Roman" w:hAnsi="Times New Roman" w:cs="Times New Roman"/>
          <w:sz w:val="24"/>
          <w:szCs w:val="24"/>
          <w:lang w:eastAsia="ro-RO"/>
        </w:rPr>
        <w:t xml:space="preserve">perioada </w:t>
      </w:r>
      <w:r w:rsidRPr="00596C58">
        <w:rPr>
          <w:rFonts w:ascii="Times New Roman" w:hAnsi="Times New Roman" w:cs="Times New Roman"/>
          <w:sz w:val="24"/>
          <w:szCs w:val="24"/>
        </w:rPr>
        <w:t xml:space="preserve">necesară iniţierii în vederea executării operaţiunilor specifice postului : 6 luni </w:t>
      </w:r>
    </w:p>
    <w:p w14:paraId="2F04AE68" w14:textId="77777777" w:rsidR="00133E1E" w:rsidRDefault="00133E1E"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eastAsia="ro-RO"/>
        </w:rPr>
      </w:pPr>
    </w:p>
    <w:p w14:paraId="1EB0EAC9" w14:textId="2A0222FB" w:rsidR="002A51B2" w:rsidRPr="00FD6634" w:rsidRDefault="00891341"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eastAsia="ro-RO"/>
        </w:rPr>
        <w:t xml:space="preserve">3. </w:t>
      </w:r>
      <w:r w:rsidR="002A51B2" w:rsidRPr="00FD6634">
        <w:rPr>
          <w:rFonts w:ascii="Times New Roman" w:eastAsia="Times New Roman" w:hAnsi="Times New Roman" w:cs="Times New Roman"/>
          <w:b/>
          <w:sz w:val="24"/>
          <w:szCs w:val="24"/>
          <w:lang w:eastAsia="ro-RO"/>
        </w:rPr>
        <w:t>Cunoştinţe operare calculator:</w:t>
      </w:r>
    </w:p>
    <w:p w14:paraId="042BDE77" w14:textId="192DF065" w:rsidR="002A51B2" w:rsidRDefault="002A51B2" w:rsidP="00971E57">
      <w:pPr>
        <w:numPr>
          <w:ilvl w:val="0"/>
          <w:numId w:val="9"/>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032F44">
        <w:rPr>
          <w:rFonts w:ascii="Times New Roman" w:eastAsia="Times New Roman" w:hAnsi="Times New Roman" w:cs="Times New Roman"/>
          <w:sz w:val="24"/>
          <w:szCs w:val="24"/>
          <w:lang w:eastAsia="ro-RO"/>
        </w:rPr>
        <w:t xml:space="preserve"> </w:t>
      </w:r>
      <w:r w:rsidR="00B85681">
        <w:rPr>
          <w:rFonts w:ascii="Times New Roman" w:eastAsia="Times New Roman" w:hAnsi="Times New Roman" w:cs="Times New Roman"/>
          <w:sz w:val="24"/>
          <w:szCs w:val="24"/>
          <w:lang w:eastAsia="ro-RO"/>
        </w:rPr>
        <w:t>nu necesită</w:t>
      </w:r>
    </w:p>
    <w:p w14:paraId="5D54FF19" w14:textId="77777777" w:rsidR="00133E1E" w:rsidRDefault="00133E1E" w:rsidP="00971E5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p>
    <w:p w14:paraId="22022C9C" w14:textId="61A3A099" w:rsidR="002A51B2" w:rsidRPr="00891341" w:rsidRDefault="00891341" w:rsidP="00971E5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4. </w:t>
      </w:r>
      <w:r w:rsidR="002A51B2" w:rsidRPr="00891341">
        <w:rPr>
          <w:rFonts w:ascii="Times New Roman" w:eastAsia="Times New Roman" w:hAnsi="Times New Roman" w:cs="Times New Roman"/>
          <w:b/>
          <w:sz w:val="24"/>
          <w:szCs w:val="24"/>
          <w:lang w:eastAsia="ro-RO"/>
        </w:rPr>
        <w:t>Limbi străine cunoscute:</w:t>
      </w:r>
    </w:p>
    <w:p w14:paraId="0AA8CC05" w14:textId="55215232" w:rsidR="00891341" w:rsidRDefault="00B85681" w:rsidP="00971E57">
      <w:pPr>
        <w:pStyle w:val="ListParagraph"/>
        <w:numPr>
          <w:ilvl w:val="0"/>
          <w:numId w:val="48"/>
        </w:numPr>
        <w:tabs>
          <w:tab w:val="left" w:pos="-90"/>
          <w:tab w:val="left" w:pos="270"/>
        </w:tabs>
        <w:spacing w:after="0" w:line="240" w:lineRule="auto"/>
        <w:ind w:hanging="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nu necesită</w:t>
      </w:r>
    </w:p>
    <w:bookmarkEnd w:id="3"/>
    <w:p w14:paraId="30D7B21F" w14:textId="77777777" w:rsidR="00133E1E" w:rsidRDefault="00133E1E" w:rsidP="00971E5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p>
    <w:p w14:paraId="2696B9EB" w14:textId="20CB430B" w:rsidR="002A51B2" w:rsidRDefault="00891341" w:rsidP="00971E5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5</w:t>
      </w:r>
      <w:r w:rsidR="002A51B2" w:rsidRPr="00A34868">
        <w:rPr>
          <w:rFonts w:ascii="Times New Roman" w:eastAsia="Times New Roman" w:hAnsi="Times New Roman" w:cs="Times New Roman"/>
          <w:b/>
          <w:sz w:val="24"/>
          <w:szCs w:val="24"/>
          <w:lang w:eastAsia="ro-RO"/>
        </w:rPr>
        <w:t xml:space="preserve">. </w:t>
      </w:r>
      <w:r w:rsidR="002A51B2">
        <w:rPr>
          <w:rFonts w:ascii="Times New Roman" w:eastAsia="Times New Roman" w:hAnsi="Times New Roman" w:cs="Times New Roman"/>
          <w:b/>
          <w:sz w:val="24"/>
          <w:szCs w:val="24"/>
          <w:lang w:eastAsia="ro-RO"/>
        </w:rPr>
        <w:t>Abilități, calităţi și aptitudini necesare postului:</w:t>
      </w:r>
    </w:p>
    <w:p w14:paraId="3CFEF6CF" w14:textId="7F5E1168" w:rsidR="00B85681" w:rsidRPr="007301F6"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w:t>
      </w:r>
      <w:r w:rsidR="002527CF">
        <w:rPr>
          <w:rFonts w:ascii="Times New Roman" w:eastAsia="Times New Roman" w:hAnsi="Times New Roman" w:cs="Times New Roman"/>
          <w:sz w:val="24"/>
          <w:szCs w:val="24"/>
          <w:lang w:val="ro-RO" w:eastAsia="ro-RO"/>
        </w:rPr>
        <w:t>pirit de observație</w:t>
      </w:r>
    </w:p>
    <w:p w14:paraId="3C3340D4" w14:textId="00A4ADCE" w:rsidR="002A51B2" w:rsidRDefault="002527CF"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w:t>
      </w:r>
      <w:r w:rsidR="00B85681">
        <w:rPr>
          <w:rFonts w:ascii="Times New Roman" w:eastAsia="Times New Roman" w:hAnsi="Times New Roman" w:cs="Times New Roman"/>
          <w:sz w:val="24"/>
          <w:szCs w:val="24"/>
          <w:lang w:val="ro-RO" w:eastAsia="ro-RO"/>
        </w:rPr>
        <w:t xml:space="preserve">omunicare </w:t>
      </w:r>
      <w:r>
        <w:rPr>
          <w:rFonts w:ascii="Times New Roman" w:eastAsia="Times New Roman" w:hAnsi="Times New Roman" w:cs="Times New Roman"/>
          <w:sz w:val="24"/>
          <w:szCs w:val="24"/>
          <w:lang w:val="ro-RO" w:eastAsia="ro-RO"/>
        </w:rPr>
        <w:t>eficientă prin participare, ascultare, abilitate de a accepta și respecta</w:t>
      </w:r>
    </w:p>
    <w:p w14:paraId="658CDEF4" w14:textId="40645009" w:rsidR="00B85681" w:rsidRDefault="002527CF"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Capacitate de management al stresului, efortului fizic prelungit</w:t>
      </w:r>
    </w:p>
    <w:p w14:paraId="0090A56A" w14:textId="77777777"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Spirit practic și organizatoric</w:t>
      </w:r>
    </w:p>
    <w:p w14:paraId="1D3F4B5F" w14:textId="3B2CC1FB" w:rsidR="00B85681" w:rsidRDefault="002527CF"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Necesitatea de a</w:t>
      </w:r>
      <w:r w:rsidR="00B85681">
        <w:rPr>
          <w:rFonts w:ascii="Times New Roman" w:eastAsia="Times New Roman" w:hAnsi="Times New Roman" w:cs="Times New Roman"/>
          <w:sz w:val="24"/>
          <w:szCs w:val="24"/>
          <w:lang w:val="ro-RO" w:eastAsia="ro-RO"/>
        </w:rPr>
        <w:t>daptare pentru munca în echipă</w:t>
      </w:r>
    </w:p>
    <w:p w14:paraId="7E676477" w14:textId="581C1C3D"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Capacitate de adaptare la situații de urgență</w:t>
      </w:r>
    </w:p>
    <w:p w14:paraId="49743B02" w14:textId="7C016908"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Atenție și concentrare distributivă, spirit de observație</w:t>
      </w:r>
    </w:p>
    <w:p w14:paraId="0F6E4508" w14:textId="76D5BEAE"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Echilibru emoțional, putere de concentrare, rezistență la stres</w:t>
      </w:r>
    </w:p>
    <w:p w14:paraId="75717145" w14:textId="7B22587F"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Empatie, capacitatea de a lucra cu oamenii</w:t>
      </w:r>
    </w:p>
    <w:p w14:paraId="6FAA0069" w14:textId="7F4B2B97" w:rsidR="00B85681" w:rsidRDefault="002527CF" w:rsidP="00971E57">
      <w:pPr>
        <w:pStyle w:val="ListParagraph"/>
        <w:numPr>
          <w:ilvl w:val="0"/>
          <w:numId w:val="13"/>
        </w:numPr>
        <w:tabs>
          <w:tab w:val="left" w:pos="-90"/>
          <w:tab w:val="left" w:pos="180"/>
        </w:tabs>
        <w:spacing w:after="0" w:line="240" w:lineRule="auto"/>
        <w:ind w:left="90" w:hanging="18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B85681">
        <w:rPr>
          <w:rFonts w:ascii="Times New Roman" w:eastAsia="Times New Roman" w:hAnsi="Times New Roman" w:cs="Times New Roman"/>
          <w:sz w:val="24"/>
          <w:szCs w:val="24"/>
          <w:lang w:val="ro-RO" w:eastAsia="ro-RO"/>
        </w:rPr>
        <w:t>Manualitate</w:t>
      </w:r>
      <w:r>
        <w:rPr>
          <w:rFonts w:ascii="Times New Roman" w:eastAsia="Times New Roman" w:hAnsi="Times New Roman" w:cs="Times New Roman"/>
          <w:sz w:val="24"/>
          <w:szCs w:val="24"/>
          <w:lang w:val="ro-RO" w:eastAsia="ro-RO"/>
        </w:rPr>
        <w:t xml:space="preserve"> și responsabilitate</w:t>
      </w:r>
    </w:p>
    <w:p w14:paraId="1D4DB5CB" w14:textId="33ACFD4B" w:rsidR="00B85681" w:rsidRPr="007301F6"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Punctualitate, corectitudine, amabilitate</w:t>
      </w:r>
    </w:p>
    <w:p w14:paraId="179B3B2B" w14:textId="77777777" w:rsidR="002A51B2" w:rsidRDefault="002A51B2" w:rsidP="002A51B2">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750D5147" w14:textId="5DD920C8" w:rsidR="00E90761" w:rsidRPr="00133E1E" w:rsidRDefault="00E90761" w:rsidP="00133E1E">
      <w:pPr>
        <w:pStyle w:val="ListParagraph"/>
        <w:widowControl w:val="0"/>
        <w:numPr>
          <w:ilvl w:val="0"/>
          <w:numId w:val="23"/>
        </w:numPr>
        <w:tabs>
          <w:tab w:val="left" w:pos="90"/>
          <w:tab w:val="left" w:pos="180"/>
          <w:tab w:val="left" w:pos="360"/>
          <w:tab w:val="left" w:pos="450"/>
        </w:tabs>
        <w:autoSpaceDE w:val="0"/>
        <w:autoSpaceDN w:val="0"/>
        <w:adjustRightInd w:val="0"/>
        <w:spacing w:after="0" w:line="240" w:lineRule="auto"/>
        <w:ind w:hanging="360"/>
        <w:rPr>
          <w:rFonts w:ascii="Times New Roman" w:eastAsia="Times New Roman" w:hAnsi="Times New Roman" w:cs="Times New Roman"/>
          <w:b/>
          <w:color w:val="000000"/>
          <w:w w:val="113"/>
          <w:sz w:val="28"/>
          <w:szCs w:val="28"/>
          <w:lang w:val="ro-RO" w:eastAsia="ro-RO"/>
        </w:rPr>
      </w:pPr>
      <w:r w:rsidRPr="00133E1E">
        <w:rPr>
          <w:rFonts w:ascii="Times New Roman" w:eastAsia="Times New Roman" w:hAnsi="Times New Roman" w:cs="Times New Roman"/>
          <w:b/>
          <w:sz w:val="28"/>
          <w:szCs w:val="28"/>
          <w:lang w:val="ro-RO" w:eastAsia="ro-RO"/>
        </w:rPr>
        <w:t xml:space="preserve"> </w:t>
      </w:r>
      <w:r w:rsidRPr="00133E1E">
        <w:rPr>
          <w:rFonts w:ascii="Times New Roman" w:eastAsia="Calibri" w:hAnsi="Times New Roman" w:cs="Times New Roman"/>
          <w:b/>
          <w:sz w:val="28"/>
          <w:szCs w:val="28"/>
          <w:lang w:val="ro-RO" w:eastAsia="ro-RO"/>
        </w:rPr>
        <w:t xml:space="preserve">ATRIBUȚIILE   </w:t>
      </w:r>
      <w:r w:rsidR="00133E1E">
        <w:rPr>
          <w:rFonts w:ascii="Times New Roman" w:eastAsia="Calibri" w:hAnsi="Times New Roman" w:cs="Times New Roman"/>
          <w:b/>
          <w:sz w:val="28"/>
          <w:szCs w:val="28"/>
          <w:lang w:val="ro-RO" w:eastAsia="ro-RO"/>
        </w:rPr>
        <w:t>BRANCARDIERULUI</w:t>
      </w:r>
    </w:p>
    <w:p w14:paraId="6DCB8A78" w14:textId="77777777" w:rsidR="00133E1E" w:rsidRPr="00133E1E" w:rsidRDefault="00133E1E" w:rsidP="00133E1E">
      <w:pPr>
        <w:pStyle w:val="ListParagraph"/>
        <w:widowControl w:val="0"/>
        <w:tabs>
          <w:tab w:val="left" w:pos="90"/>
          <w:tab w:val="left" w:pos="180"/>
          <w:tab w:val="left" w:pos="360"/>
          <w:tab w:val="left" w:pos="450"/>
        </w:tabs>
        <w:autoSpaceDE w:val="0"/>
        <w:autoSpaceDN w:val="0"/>
        <w:adjustRightInd w:val="0"/>
        <w:spacing w:after="0" w:line="240" w:lineRule="auto"/>
        <w:ind w:left="1080"/>
        <w:rPr>
          <w:rFonts w:ascii="Times New Roman" w:eastAsia="Times New Roman" w:hAnsi="Times New Roman" w:cs="Times New Roman"/>
          <w:b/>
          <w:color w:val="000000"/>
          <w:w w:val="113"/>
          <w:sz w:val="28"/>
          <w:szCs w:val="28"/>
          <w:lang w:val="ro-RO" w:eastAsia="ro-RO"/>
        </w:rPr>
      </w:pPr>
    </w:p>
    <w:p w14:paraId="1AF40981" w14:textId="13BFDB1E" w:rsidR="00E90761" w:rsidRDefault="00E90761" w:rsidP="00971E57">
      <w:pPr>
        <w:pStyle w:val="ListParagraph"/>
        <w:widowControl w:val="0"/>
        <w:numPr>
          <w:ilvl w:val="0"/>
          <w:numId w:val="24"/>
        </w:numPr>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4586AB30"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Respectă programul de lucru şi semnează condica de prezenţă la venire şi plecare.</w:t>
      </w:r>
    </w:p>
    <w:p w14:paraId="1A8050BE" w14:textId="09235A8A"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Are obligaţia de a se prezenta la serviciu în deplină capacitate de munc</w:t>
      </w:r>
      <w:r w:rsidR="00482724">
        <w:rPr>
          <w:rStyle w:val="markedcontent"/>
          <w:rFonts w:ascii="Times New Roman" w:hAnsi="Times New Roman" w:cs="Times New Roman"/>
          <w:sz w:val="24"/>
          <w:szCs w:val="24"/>
        </w:rPr>
        <w:t>ă</w:t>
      </w:r>
      <w:r w:rsidRPr="00ED0EBE">
        <w:rPr>
          <w:rStyle w:val="markedcontent"/>
          <w:rFonts w:ascii="Times New Roman" w:hAnsi="Times New Roman" w:cs="Times New Roman"/>
          <w:sz w:val="24"/>
          <w:szCs w:val="24"/>
        </w:rPr>
        <w:t>. Este interzis</w:t>
      </w:r>
      <w:r w:rsidR="00482724">
        <w:rPr>
          <w:rStyle w:val="markedcontent"/>
          <w:rFonts w:ascii="Times New Roman" w:hAnsi="Times New Roman" w:cs="Times New Roman"/>
          <w:sz w:val="24"/>
          <w:szCs w:val="24"/>
        </w:rPr>
        <w:t>ă</w:t>
      </w:r>
      <w:r w:rsidRPr="00ED0EBE">
        <w:rPr>
          <w:rStyle w:val="markedcontent"/>
          <w:rFonts w:ascii="Times New Roman" w:hAnsi="Times New Roman" w:cs="Times New Roman"/>
          <w:sz w:val="24"/>
          <w:szCs w:val="24"/>
        </w:rPr>
        <w:t xml:space="preserve"> venirea la</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serviciu sub influenţa băuturilor alcoolice sau introducerea şi consumarea lor în unitate în timpul</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orelor de muncă. Este interzis fumatul în incinta unităţii sanitare.</w:t>
      </w:r>
    </w:p>
    <w:p w14:paraId="7B384366" w14:textId="4C928F01"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Respectă confidenţialitatea tuturor aspectelor legate de locul de muncă indiferent de natura</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acestora, orice declaraţie publică cu referire la locul de muncă fiind interzisă, fără acordul</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conducerii</w:t>
      </w:r>
      <w:r w:rsidR="00945A41">
        <w:rPr>
          <w:rStyle w:val="markedcontent"/>
          <w:rFonts w:ascii="Times New Roman" w:hAnsi="Times New Roman" w:cs="Times New Roman"/>
          <w:sz w:val="24"/>
          <w:szCs w:val="24"/>
        </w:rPr>
        <w:t xml:space="preserve"> IUBCVT</w:t>
      </w:r>
      <w:r w:rsidRPr="00ED0EBE">
        <w:rPr>
          <w:rStyle w:val="markedcontent"/>
          <w:rFonts w:ascii="Times New Roman" w:hAnsi="Times New Roman" w:cs="Times New Roman"/>
          <w:sz w:val="24"/>
          <w:szCs w:val="24"/>
        </w:rPr>
        <w:t>. Se va abţine de la orice faptă care ar putea aduce prejudicii instituţiei.</w:t>
      </w:r>
    </w:p>
    <w:p w14:paraId="08D8CD47"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Efectuează controlul medical periodic conform programării şi normelor în vigoare.</w:t>
      </w:r>
    </w:p>
    <w:p w14:paraId="766AB7EA"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Cunoaşte şi respectă normele de sănătate, securitate şi igienă în muncă, normele de prevenire şi</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stingere a incendiilor şi de acţiune în caz de urgenţă, precum şi normele de protecţie a mediului</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înconjurător.</w:t>
      </w:r>
    </w:p>
    <w:p w14:paraId="32156535" w14:textId="6016E7B3"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Cunoaşte şi respectă R.O.F. şi R.</w:t>
      </w:r>
      <w:r w:rsidR="00945A41">
        <w:rPr>
          <w:rStyle w:val="markedcontent"/>
          <w:rFonts w:ascii="Times New Roman" w:hAnsi="Times New Roman" w:cs="Times New Roman"/>
          <w:sz w:val="24"/>
          <w:szCs w:val="24"/>
        </w:rPr>
        <w:t>O.</w:t>
      </w:r>
      <w:r w:rsidRPr="00ED0EBE">
        <w:rPr>
          <w:rStyle w:val="markedcontent"/>
          <w:rFonts w:ascii="Times New Roman" w:hAnsi="Times New Roman" w:cs="Times New Roman"/>
          <w:sz w:val="24"/>
          <w:szCs w:val="24"/>
        </w:rPr>
        <w:t xml:space="preserve">I. al </w:t>
      </w:r>
      <w:r w:rsidR="00482724">
        <w:rPr>
          <w:rStyle w:val="markedcontent"/>
          <w:rFonts w:ascii="Times New Roman" w:hAnsi="Times New Roman" w:cs="Times New Roman"/>
          <w:sz w:val="24"/>
          <w:szCs w:val="24"/>
        </w:rPr>
        <w:t>IUBCVT</w:t>
      </w:r>
      <w:r w:rsidRPr="00ED0EBE">
        <w:rPr>
          <w:rStyle w:val="markedcontent"/>
          <w:rFonts w:ascii="Times New Roman" w:hAnsi="Times New Roman" w:cs="Times New Roman"/>
          <w:sz w:val="24"/>
          <w:szCs w:val="24"/>
        </w:rPr>
        <w:t>.</w:t>
      </w:r>
    </w:p>
    <w:p w14:paraId="7544A302"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Cunoaşte şi aplică normele interne şi procedurile de lucru privitoare la postul său.</w:t>
      </w:r>
    </w:p>
    <w:p w14:paraId="240BC0B6"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Utilizează echipamentul individual de protecţie din dotare şi poartă ecusonul la vedere.</w:t>
      </w:r>
    </w:p>
    <w:p w14:paraId="6FFFEC3C"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Va răspunde de păstrarea secretului de serviciu precum şi de păstrarea secretului datelor şi al</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informaţiilor cu caracter personal deţinute sau la care are acces ca urmare a executării atribuţiilor</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de serviciu.</w:t>
      </w:r>
    </w:p>
    <w:p w14:paraId="4EA3485D"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Sesizează şeful ierarhic asupra oricăror probleme apărute pe parcursul derulării activităţii.</w:t>
      </w:r>
    </w:p>
    <w:p w14:paraId="40114C55"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Utilizează corect dotările postului fără să îşi pună în pericol propria existenţă sau a celorlalţi</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angajaţi, aduce la cunoştinţă şefului ierarhic orice defecţiune şi întrerupe activitatea până la</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remedierea acesteia.</w:t>
      </w:r>
    </w:p>
    <w:p w14:paraId="113FD044"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Cunoaşte şi participă la îndeplinirea politicii şi a obiectivelor calităţii unităţii.</w:t>
      </w:r>
    </w:p>
    <w:p w14:paraId="5FEF23E6" w14:textId="77777777"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Style w:val="markedcontent"/>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Îşi desfăşoară întreaga activitate conform Manualului Sistemului de Management al Calităţii şi a</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procedurilor şi instrucţiunilor aplicabile.</w:t>
      </w:r>
    </w:p>
    <w:p w14:paraId="4245C3B2" w14:textId="3ED25254" w:rsidR="00ED0EBE" w:rsidRPr="00ED0EBE" w:rsidRDefault="00ED0EBE" w:rsidP="00EF53D9">
      <w:pPr>
        <w:pStyle w:val="ListParagraph"/>
        <w:widowControl w:val="0"/>
        <w:numPr>
          <w:ilvl w:val="0"/>
          <w:numId w:val="53"/>
        </w:numPr>
        <w:autoSpaceDE w:val="0"/>
        <w:autoSpaceDN w:val="0"/>
        <w:adjustRightInd w:val="0"/>
        <w:spacing w:after="0" w:line="240" w:lineRule="auto"/>
        <w:ind w:left="360"/>
        <w:jc w:val="both"/>
        <w:rPr>
          <w:rFonts w:ascii="Times New Roman" w:eastAsia="Times New Roman" w:hAnsi="Times New Roman" w:cs="Times New Roman"/>
          <w:b/>
          <w:color w:val="000000"/>
          <w:w w:val="113"/>
          <w:sz w:val="24"/>
          <w:szCs w:val="24"/>
          <w:lang w:val="ro-RO" w:eastAsia="ro-RO"/>
        </w:rPr>
      </w:pPr>
      <w:r w:rsidRPr="00ED0EBE">
        <w:rPr>
          <w:rStyle w:val="markedcontent"/>
          <w:rFonts w:ascii="Times New Roman" w:hAnsi="Times New Roman" w:cs="Times New Roman"/>
          <w:sz w:val="24"/>
          <w:szCs w:val="24"/>
        </w:rPr>
        <w:t>Îndeplineşte orice alte sarcini stabilite pe cale ierarhic superioară, în conformitatea cu legislaţia în</w:t>
      </w:r>
      <w:r w:rsidRPr="00ED0EBE">
        <w:rPr>
          <w:rFonts w:ascii="Times New Roman" w:hAnsi="Times New Roman" w:cs="Times New Roman"/>
          <w:sz w:val="24"/>
          <w:szCs w:val="24"/>
        </w:rPr>
        <w:br/>
      </w:r>
      <w:r w:rsidRPr="00ED0EBE">
        <w:rPr>
          <w:rStyle w:val="markedcontent"/>
          <w:rFonts w:ascii="Times New Roman" w:hAnsi="Times New Roman" w:cs="Times New Roman"/>
          <w:sz w:val="24"/>
          <w:szCs w:val="24"/>
        </w:rPr>
        <w:t>vigoare în limita competenţelor profesionale</w:t>
      </w:r>
    </w:p>
    <w:p w14:paraId="5F8413DC" w14:textId="68FAB8C2" w:rsidR="00ED0EBE" w:rsidRPr="00ED0EBE" w:rsidRDefault="00ED0EBE" w:rsidP="00EF53D9">
      <w:pPr>
        <w:pStyle w:val="ListParagraph"/>
        <w:widowControl w:val="0"/>
        <w:autoSpaceDE w:val="0"/>
        <w:autoSpaceDN w:val="0"/>
        <w:adjustRightInd w:val="0"/>
        <w:spacing w:after="0" w:line="240" w:lineRule="auto"/>
        <w:jc w:val="both"/>
        <w:rPr>
          <w:rFonts w:ascii="Times New Roman" w:eastAsia="Times New Roman" w:hAnsi="Times New Roman" w:cs="Times New Roman"/>
          <w:b/>
          <w:color w:val="000000"/>
          <w:w w:val="113"/>
          <w:sz w:val="24"/>
          <w:szCs w:val="24"/>
          <w:lang w:val="ro-RO" w:eastAsia="ro-RO"/>
        </w:rPr>
      </w:pPr>
    </w:p>
    <w:p w14:paraId="4F133788" w14:textId="56A94A2D" w:rsidR="00E90761" w:rsidRDefault="00E90761" w:rsidP="00971E57">
      <w:pPr>
        <w:pStyle w:val="ListParagraph"/>
        <w:numPr>
          <w:ilvl w:val="0"/>
          <w:numId w:val="24"/>
        </w:numPr>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73B75833" w14:textId="62FB6837" w:rsidR="00444265" w:rsidRDefault="00154BD2" w:rsidP="00444265">
      <w:pPr>
        <w:pStyle w:val="ListParagraph"/>
        <w:numPr>
          <w:ilvl w:val="0"/>
          <w:numId w:val="54"/>
        </w:numPr>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Îș</w:t>
      </w:r>
      <w:r w:rsidR="00444265" w:rsidRPr="00444265">
        <w:rPr>
          <w:rFonts w:ascii="Times New Roman" w:eastAsia="Times New Roman" w:hAnsi="Times New Roman" w:cs="Times New Roman"/>
          <w:sz w:val="24"/>
          <w:szCs w:val="24"/>
        </w:rPr>
        <w:t>i desf</w:t>
      </w:r>
      <w:r>
        <w:rPr>
          <w:rFonts w:ascii="Times New Roman" w:eastAsia="Times New Roman" w:hAnsi="Times New Roman" w:cs="Times New Roman"/>
          <w:sz w:val="24"/>
          <w:szCs w:val="24"/>
        </w:rPr>
        <w:t>ăș</w:t>
      </w:r>
      <w:r w:rsidR="00444265" w:rsidRPr="00444265">
        <w:rPr>
          <w:rFonts w:ascii="Times New Roman" w:eastAsia="Times New Roman" w:hAnsi="Times New Roman" w:cs="Times New Roman"/>
          <w:sz w:val="24"/>
          <w:szCs w:val="24"/>
        </w:rPr>
        <w:t>oar</w:t>
      </w:r>
      <w:r>
        <w:rPr>
          <w:rFonts w:ascii="Times New Roman" w:eastAsia="Times New Roman" w:hAnsi="Times New Roman" w:cs="Times New Roman"/>
          <w:sz w:val="24"/>
          <w:szCs w:val="24"/>
        </w:rPr>
        <w:t>ă</w:t>
      </w:r>
      <w:r w:rsidR="00444265" w:rsidRPr="00444265">
        <w:rPr>
          <w:rFonts w:ascii="Times New Roman" w:eastAsia="Times New Roman" w:hAnsi="Times New Roman" w:cs="Times New Roman"/>
          <w:sz w:val="24"/>
          <w:szCs w:val="24"/>
        </w:rPr>
        <w:t xml:space="preserve"> activitatea </w:t>
      </w:r>
      <w:r>
        <w:rPr>
          <w:rFonts w:ascii="Times New Roman" w:eastAsia="Times New Roman" w:hAnsi="Times New Roman" w:cs="Times New Roman"/>
          <w:sz w:val="24"/>
          <w:szCs w:val="24"/>
        </w:rPr>
        <w:t>î</w:t>
      </w:r>
      <w:r w:rsidR="00444265" w:rsidRPr="00444265">
        <w:rPr>
          <w:rFonts w:ascii="Times New Roman" w:eastAsia="Times New Roman" w:hAnsi="Times New Roman" w:cs="Times New Roman"/>
          <w:sz w:val="24"/>
          <w:szCs w:val="24"/>
        </w:rPr>
        <w:t>n unit</w:t>
      </w:r>
      <w:r>
        <w:rPr>
          <w:rFonts w:ascii="Times New Roman" w:eastAsia="Times New Roman" w:hAnsi="Times New Roman" w:cs="Times New Roman"/>
          <w:sz w:val="24"/>
          <w:szCs w:val="24"/>
        </w:rPr>
        <w:t>ăț</w:t>
      </w:r>
      <w:r w:rsidR="00444265" w:rsidRPr="00444265">
        <w:rPr>
          <w:rFonts w:ascii="Times New Roman" w:eastAsia="Times New Roman" w:hAnsi="Times New Roman" w:cs="Times New Roman"/>
          <w:sz w:val="24"/>
          <w:szCs w:val="24"/>
        </w:rPr>
        <w:t xml:space="preserve">i sanitare </w:t>
      </w:r>
      <w:r>
        <w:rPr>
          <w:rFonts w:ascii="Times New Roman" w:eastAsia="Times New Roman" w:hAnsi="Times New Roman" w:cs="Times New Roman"/>
          <w:sz w:val="24"/>
          <w:szCs w:val="24"/>
        </w:rPr>
        <w:t>ș</w:t>
      </w:r>
      <w:r w:rsidR="00444265" w:rsidRPr="00444265">
        <w:rPr>
          <w:rFonts w:ascii="Times New Roman" w:eastAsia="Times New Roman" w:hAnsi="Times New Roman" w:cs="Times New Roman"/>
          <w:sz w:val="24"/>
          <w:szCs w:val="24"/>
        </w:rPr>
        <w:t xml:space="preserve">i numai sub </w:t>
      </w:r>
      <w:r>
        <w:rPr>
          <w:rFonts w:ascii="Times New Roman" w:eastAsia="Times New Roman" w:hAnsi="Times New Roman" w:cs="Times New Roman"/>
          <w:sz w:val="24"/>
          <w:szCs w:val="24"/>
        </w:rPr>
        <w:t>î</w:t>
      </w:r>
      <w:r w:rsidR="00444265" w:rsidRPr="00444265">
        <w:rPr>
          <w:rFonts w:ascii="Times New Roman" w:eastAsia="Times New Roman" w:hAnsi="Times New Roman" w:cs="Times New Roman"/>
          <w:sz w:val="24"/>
          <w:szCs w:val="24"/>
        </w:rPr>
        <w:t xml:space="preserve">ndrumarea </w:t>
      </w:r>
      <w:r>
        <w:rPr>
          <w:rFonts w:ascii="Times New Roman" w:eastAsia="Times New Roman" w:hAnsi="Times New Roman" w:cs="Times New Roman"/>
          <w:sz w:val="24"/>
          <w:szCs w:val="24"/>
        </w:rPr>
        <w:t>ș</w:t>
      </w:r>
      <w:r w:rsidR="00444265" w:rsidRPr="00444265">
        <w:rPr>
          <w:rFonts w:ascii="Times New Roman" w:eastAsia="Times New Roman" w:hAnsi="Times New Roman" w:cs="Times New Roman"/>
          <w:sz w:val="24"/>
          <w:szCs w:val="24"/>
        </w:rPr>
        <w:t>i</w:t>
      </w:r>
      <w:r w:rsidR="00444265">
        <w:rPr>
          <w:rFonts w:ascii="Times New Roman" w:eastAsia="Times New Roman" w:hAnsi="Times New Roman" w:cs="Times New Roman"/>
          <w:sz w:val="24"/>
          <w:szCs w:val="24"/>
        </w:rPr>
        <w:t xml:space="preserve"> </w:t>
      </w:r>
      <w:r w:rsidR="00444265" w:rsidRPr="00444265">
        <w:rPr>
          <w:rFonts w:ascii="Times New Roman" w:eastAsia="Times New Roman" w:hAnsi="Times New Roman" w:cs="Times New Roman"/>
          <w:sz w:val="24"/>
          <w:szCs w:val="24"/>
        </w:rPr>
        <w:t>supravegherea asistentului medical sau al medicului</w:t>
      </w:r>
      <w:r>
        <w:rPr>
          <w:rFonts w:ascii="Times New Roman" w:eastAsia="Times New Roman" w:hAnsi="Times New Roman" w:cs="Times New Roman"/>
          <w:sz w:val="24"/>
          <w:szCs w:val="24"/>
        </w:rPr>
        <w:t>.</w:t>
      </w:r>
    </w:p>
    <w:p w14:paraId="087863C6" w14:textId="04FEBE3F" w:rsidR="00444265" w:rsidRDefault="00444265" w:rsidP="00444265">
      <w:pPr>
        <w:pStyle w:val="ListParagraph"/>
        <w:numPr>
          <w:ilvl w:val="0"/>
          <w:numId w:val="54"/>
        </w:numPr>
        <w:spacing w:after="0" w:line="240" w:lineRule="auto"/>
        <w:ind w:left="270" w:hanging="270"/>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Transport</w:t>
      </w:r>
      <w:r w:rsidR="00154BD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bolnavii conform indica</w:t>
      </w:r>
      <w:r w:rsidR="00154BD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iilor primite.</w:t>
      </w:r>
    </w:p>
    <w:p w14:paraId="2B338F2B" w14:textId="341C48AD" w:rsidR="00444265" w:rsidRPr="00444265" w:rsidRDefault="00444265" w:rsidP="00444265">
      <w:pPr>
        <w:pStyle w:val="ListParagraph"/>
        <w:numPr>
          <w:ilvl w:val="0"/>
          <w:numId w:val="54"/>
        </w:numPr>
        <w:spacing w:after="0" w:line="240" w:lineRule="auto"/>
        <w:ind w:left="270" w:hanging="270"/>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Transport</w:t>
      </w:r>
      <w:r w:rsidR="00154BD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deceda</w:t>
      </w:r>
      <w:r w:rsidR="00154BD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 la morg</w:t>
      </w:r>
      <w:r w:rsidR="00154BD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w:t>
      </w:r>
    </w:p>
    <w:p w14:paraId="5AAA3CDE" w14:textId="661A77BA" w:rsidR="00444265" w:rsidRDefault="00444265" w:rsidP="00444265">
      <w:pPr>
        <w:pStyle w:val="ListParagraph"/>
        <w:numPr>
          <w:ilvl w:val="0"/>
          <w:numId w:val="54"/>
        </w:numPr>
        <w:spacing w:after="0" w:line="240" w:lineRule="auto"/>
        <w:ind w:left="270" w:hanging="270"/>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Transport</w:t>
      </w:r>
      <w:r w:rsidR="00154BD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pacien</w:t>
      </w:r>
      <w:r w:rsidR="00154BD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 la diferite investiga</w:t>
      </w:r>
      <w:r w:rsidR="00154BD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ii clinice, </w:t>
      </w:r>
      <w:r w:rsidR="00154BD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mpreun</w:t>
      </w:r>
      <w:r w:rsidR="00154BD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cu medicul, asistenta</w:t>
      </w:r>
      <w:r>
        <w:rPr>
          <w:rFonts w:ascii="Times New Roman" w:eastAsia="Times New Roman" w:hAnsi="Times New Roman" w:cs="Times New Roman"/>
          <w:sz w:val="24"/>
          <w:szCs w:val="24"/>
        </w:rPr>
        <w:t xml:space="preserve"> </w:t>
      </w:r>
      <w:r w:rsidR="00154BD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infirmiera.</w:t>
      </w:r>
    </w:p>
    <w:p w14:paraId="4CB5B83D" w14:textId="3EE6AF09" w:rsidR="00444265" w:rsidRDefault="00444265" w:rsidP="00444265">
      <w:pPr>
        <w:pStyle w:val="ListParagraph"/>
        <w:numPr>
          <w:ilvl w:val="0"/>
          <w:numId w:val="54"/>
        </w:numPr>
        <w:spacing w:after="0" w:line="240" w:lineRule="auto"/>
        <w:ind w:left="270" w:hanging="270"/>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R</w:t>
      </w:r>
      <w:r w:rsidR="00154BD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spunde de starea aparaturii medicale </w:t>
      </w:r>
      <w:r w:rsidR="00154BD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timpul transportului bolnavului.</w:t>
      </w:r>
    </w:p>
    <w:p w14:paraId="385B8196" w14:textId="2AB7B57E" w:rsidR="00444265" w:rsidRPr="00D661F7" w:rsidRDefault="00444265" w:rsidP="00D661F7">
      <w:pPr>
        <w:pStyle w:val="ListParagraph"/>
        <w:numPr>
          <w:ilvl w:val="0"/>
          <w:numId w:val="54"/>
        </w:numPr>
        <w:spacing w:after="0" w:line="240" w:lineRule="auto"/>
        <w:ind w:left="270" w:hanging="270"/>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Ajut</w:t>
      </w:r>
      <w:r w:rsidR="00154BD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personalul auxiliar </w:t>
      </w:r>
      <w:r w:rsidR="00154BD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sanitar la mobilizarea pacien</w:t>
      </w:r>
      <w:r w:rsidR="00154BD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ilor din terapie intensiv</w:t>
      </w:r>
      <w:r w:rsidR="00154BD2">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w:t>
      </w:r>
      <w:r w:rsidR="00154BD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 xml:space="preserve">i la </w:t>
      </w:r>
      <w:r w:rsidR="00154BD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ngrijirea acestora.</w:t>
      </w:r>
    </w:p>
    <w:p w14:paraId="250A2886" w14:textId="605C1027" w:rsidR="00444265" w:rsidRDefault="00444265" w:rsidP="00444265">
      <w:pPr>
        <w:pStyle w:val="ListParagraph"/>
        <w:numPr>
          <w:ilvl w:val="0"/>
          <w:numId w:val="54"/>
        </w:numPr>
        <w:spacing w:after="0" w:line="240" w:lineRule="auto"/>
        <w:ind w:left="270" w:hanging="270"/>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Respect</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permanent regulile de igien</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personal</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w:t>
      </w:r>
      <w:r w:rsidR="00D661F7">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declar</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asistentei </w:t>
      </w:r>
      <w:r w:rsidR="00D661F7">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ef</w:t>
      </w:r>
      <w:r w:rsidR="00D661F7">
        <w:rPr>
          <w:rFonts w:ascii="Times New Roman" w:eastAsia="Times New Roman" w:hAnsi="Times New Roman" w:cs="Times New Roman"/>
          <w:sz w:val="24"/>
          <w:szCs w:val="24"/>
        </w:rPr>
        <w:t>e î</w:t>
      </w:r>
      <w:r w:rsidRPr="00444265">
        <w:rPr>
          <w:rFonts w:ascii="Times New Roman" w:eastAsia="Times New Roman" w:hAnsi="Times New Roman" w:cs="Times New Roman"/>
          <w:sz w:val="24"/>
          <w:szCs w:val="24"/>
        </w:rPr>
        <w:t>mboln</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virile pe care le prezint</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w:t>
      </w:r>
    </w:p>
    <w:p w14:paraId="27E52722" w14:textId="7295B5BC"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lastRenderedPageBreak/>
        <w:t>Nu este abilitat s</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dea rela</w:t>
      </w:r>
      <w:r w:rsidR="00D661F7">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 despre starea de s</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n</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tate a pacien</w:t>
      </w:r>
      <w:r w:rsidR="00D661F7">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ilor.</w:t>
      </w:r>
    </w:p>
    <w:p w14:paraId="7340A684" w14:textId="77935306"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Cur</w:t>
      </w:r>
      <w:r w:rsidR="00D661F7">
        <w:rPr>
          <w:rFonts w:ascii="Times New Roman" w:eastAsia="Times New Roman" w:hAnsi="Times New Roman" w:cs="Times New Roman"/>
          <w:sz w:val="24"/>
          <w:szCs w:val="24"/>
        </w:rPr>
        <w:t>ăță</w:t>
      </w:r>
      <w:r w:rsidRPr="00444265">
        <w:rPr>
          <w:rFonts w:ascii="Times New Roman" w:eastAsia="Times New Roman" w:hAnsi="Times New Roman" w:cs="Times New Roman"/>
          <w:sz w:val="24"/>
          <w:szCs w:val="24"/>
        </w:rPr>
        <w:t xml:space="preserve"> </w:t>
      </w:r>
      <w:r w:rsidR="00D661F7">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dezinfecteaz</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echipamentele refolosibile (t</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rgi, brancarde, c</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rucioare).</w:t>
      </w:r>
    </w:p>
    <w:p w14:paraId="4DA142F4" w14:textId="7AAC1516"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Cunoa</w:t>
      </w:r>
      <w:r w:rsidR="00D661F7">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te solu</w:t>
      </w:r>
      <w:r w:rsidR="00D661F7">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w:t>
      </w:r>
      <w:r w:rsidR="00D661F7">
        <w:rPr>
          <w:rFonts w:ascii="Times New Roman" w:eastAsia="Times New Roman" w:hAnsi="Times New Roman" w:cs="Times New Roman"/>
          <w:sz w:val="24"/>
          <w:szCs w:val="24"/>
        </w:rPr>
        <w:t>le</w:t>
      </w:r>
      <w:r w:rsidRPr="00444265">
        <w:rPr>
          <w:rFonts w:ascii="Times New Roman" w:eastAsia="Times New Roman" w:hAnsi="Times New Roman" w:cs="Times New Roman"/>
          <w:sz w:val="24"/>
          <w:szCs w:val="24"/>
        </w:rPr>
        <w:t xml:space="preserve"> dezinfectante </w:t>
      </w:r>
      <w:r w:rsidR="00D661F7">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modul lor de folosire.</w:t>
      </w:r>
    </w:p>
    <w:p w14:paraId="75DD4778" w14:textId="09251BBE"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Respect</w:t>
      </w:r>
      <w:r w:rsidR="00D661F7">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circuitele </w:t>
      </w:r>
      <w:r w:rsidR="00D661F7">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 xml:space="preserve">n timpul transportului diferitelor materiale </w:t>
      </w:r>
      <w:r w:rsidR="00D661F7">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a persoanelor.</w:t>
      </w:r>
    </w:p>
    <w:p w14:paraId="1B6B3806" w14:textId="568285E7"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Efectueaz</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transportul s</w:t>
      </w:r>
      <w:r w:rsidR="00606920">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ngelui si a derivatelor de s</w:t>
      </w:r>
      <w:r w:rsidR="00606920">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nge, comandate de asistenta</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de transfuzie.</w:t>
      </w:r>
    </w:p>
    <w:p w14:paraId="75B5E5A8" w14:textId="39367986"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Va avea un comportament etic fa</w:t>
      </w:r>
      <w:r w:rsidR="00606920">
        <w:rPr>
          <w:rFonts w:ascii="Times New Roman" w:eastAsia="Times New Roman" w:hAnsi="Times New Roman" w:cs="Times New Roman"/>
          <w:sz w:val="24"/>
          <w:szCs w:val="24"/>
        </w:rPr>
        <w:t>ță</w:t>
      </w:r>
      <w:r w:rsidRPr="00444265">
        <w:rPr>
          <w:rFonts w:ascii="Times New Roman" w:eastAsia="Times New Roman" w:hAnsi="Times New Roman" w:cs="Times New Roman"/>
          <w:sz w:val="24"/>
          <w:szCs w:val="24"/>
        </w:rPr>
        <w:t xml:space="preserve"> de bolnav</w:t>
      </w:r>
      <w:r w:rsidR="00606920">
        <w:rPr>
          <w:rFonts w:ascii="Times New Roman" w:eastAsia="Times New Roman" w:hAnsi="Times New Roman" w:cs="Times New Roman"/>
          <w:sz w:val="24"/>
          <w:szCs w:val="24"/>
        </w:rPr>
        <w:t>i</w:t>
      </w:r>
      <w:r w:rsidRPr="00444265">
        <w:rPr>
          <w:rFonts w:ascii="Times New Roman" w:eastAsia="Times New Roman" w:hAnsi="Times New Roman" w:cs="Times New Roman"/>
          <w:sz w:val="24"/>
          <w:szCs w:val="24"/>
        </w:rPr>
        <w:t>, apar</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in</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torii acestuia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fa</w:t>
      </w:r>
      <w:r w:rsidR="00606920">
        <w:rPr>
          <w:rFonts w:ascii="Times New Roman" w:eastAsia="Times New Roman" w:hAnsi="Times New Roman" w:cs="Times New Roman"/>
          <w:sz w:val="24"/>
          <w:szCs w:val="24"/>
        </w:rPr>
        <w:t>ță</w:t>
      </w:r>
      <w:r w:rsidRPr="00444265">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personalul medico-sanitar.</w:t>
      </w:r>
    </w:p>
    <w:p w14:paraId="6A7896E5" w14:textId="253AE63D"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Asigur</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respectarea drepturilor pacien</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ilor</w:t>
      </w:r>
      <w:r w:rsidR="00606920">
        <w:rPr>
          <w:rFonts w:ascii="Times New Roman" w:eastAsia="Times New Roman" w:hAnsi="Times New Roman" w:cs="Times New Roman"/>
          <w:sz w:val="24"/>
          <w:szCs w:val="24"/>
        </w:rPr>
        <w:t>.</w:t>
      </w:r>
    </w:p>
    <w:p w14:paraId="5DFF99C8" w14:textId="0373F723"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Desf</w:t>
      </w:r>
      <w:r w:rsidR="00606920">
        <w:rPr>
          <w:rFonts w:ascii="Times New Roman" w:eastAsia="Times New Roman" w:hAnsi="Times New Roman" w:cs="Times New Roman"/>
          <w:sz w:val="24"/>
          <w:szCs w:val="24"/>
        </w:rPr>
        <w:t>ăș</w:t>
      </w:r>
      <w:r w:rsidRPr="00444265">
        <w:rPr>
          <w:rFonts w:ascii="Times New Roman" w:eastAsia="Times New Roman" w:hAnsi="Times New Roman" w:cs="Times New Roman"/>
          <w:sz w:val="24"/>
          <w:szCs w:val="24"/>
        </w:rPr>
        <w:t>oar</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activitatea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a</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 xml:space="preserve">a fel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nc</w:t>
      </w:r>
      <w:r w:rsidR="00606920">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t s</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nu expun</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la pericol de accidentare sau</w:t>
      </w:r>
      <w:r>
        <w:rPr>
          <w:rFonts w:ascii="Times New Roman" w:eastAsia="Times New Roman" w:hAnsi="Times New Roman" w:cs="Times New Roman"/>
          <w:sz w:val="24"/>
          <w:szCs w:val="24"/>
        </w:rPr>
        <w:t xml:space="preserve">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mbolnavire profesional</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at</w:t>
      </w:r>
      <w:r w:rsidR="00606920">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t propria persoan</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c</w:t>
      </w:r>
      <w:r w:rsidR="00606920">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 xml:space="preserve">t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pe celelalte persoane</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participante la procesul de munc</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w:t>
      </w:r>
    </w:p>
    <w:p w14:paraId="75FFAE6D" w14:textId="0ECCF9F7"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Respect</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reglement</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rile privind prevenirea, controlul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 xml:space="preserve">i combaterea </w:t>
      </w:r>
      <w:r w:rsidR="00606920">
        <w:rPr>
          <w:rFonts w:ascii="Times New Roman" w:eastAsia="Times New Roman" w:hAnsi="Times New Roman" w:cs="Times New Roman"/>
          <w:sz w:val="24"/>
          <w:szCs w:val="24"/>
        </w:rPr>
        <w:t>i</w:t>
      </w:r>
      <w:r w:rsidRPr="00444265">
        <w:rPr>
          <w:rFonts w:ascii="Times New Roman" w:eastAsia="Times New Roman" w:hAnsi="Times New Roman" w:cs="Times New Roman"/>
          <w:sz w:val="24"/>
          <w:szCs w:val="24"/>
        </w:rPr>
        <w:t>nfec</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iilor</w:t>
      </w:r>
      <w:r>
        <w:rPr>
          <w:rFonts w:ascii="Times New Roman" w:eastAsia="Times New Roman" w:hAnsi="Times New Roman" w:cs="Times New Roman"/>
          <w:sz w:val="24"/>
          <w:szCs w:val="24"/>
        </w:rPr>
        <w:t xml:space="preserve"> asociate asistenței medicale </w:t>
      </w:r>
      <w:r w:rsidRPr="00444265">
        <w:rPr>
          <w:rFonts w:ascii="Times New Roman" w:eastAsia="Times New Roman" w:hAnsi="Times New Roman" w:cs="Times New Roman"/>
          <w:sz w:val="24"/>
          <w:szCs w:val="24"/>
        </w:rPr>
        <w:t xml:space="preserve">conform prevederilor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vigoare.</w:t>
      </w:r>
    </w:p>
    <w:p w14:paraId="606ACC3F" w14:textId="189AEF24"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P</w:t>
      </w:r>
      <w:r w:rsidR="00606920">
        <w:rPr>
          <w:rFonts w:ascii="Times New Roman" w:eastAsia="Times New Roman" w:hAnsi="Times New Roman" w:cs="Times New Roman"/>
          <w:sz w:val="24"/>
          <w:szCs w:val="24"/>
        </w:rPr>
        <w:t>ără</w:t>
      </w:r>
      <w:r w:rsidRPr="00444265">
        <w:rPr>
          <w:rFonts w:ascii="Times New Roman" w:eastAsia="Times New Roman" w:hAnsi="Times New Roman" w:cs="Times New Roman"/>
          <w:sz w:val="24"/>
          <w:szCs w:val="24"/>
        </w:rPr>
        <w:t>sirea locului de munc</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se poate face numai cu acordul medicului curant,</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medicului de gard</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asistenta </w:t>
      </w:r>
      <w:r w:rsidR="00945A41">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ef</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sau medicul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 xml:space="preserve">ef,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cazuri deosebite.</w:t>
      </w:r>
    </w:p>
    <w:p w14:paraId="085A1E7F" w14:textId="1E714462"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Respect</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programul de lucru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graficul de tur</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 xml:space="preserve">ntocmit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semneaz</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condica de</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prezen</w:t>
      </w:r>
      <w:r w:rsidR="00606920">
        <w:rPr>
          <w:rFonts w:ascii="Times New Roman" w:eastAsia="Times New Roman" w:hAnsi="Times New Roman" w:cs="Times New Roman"/>
          <w:sz w:val="24"/>
          <w:szCs w:val="24"/>
        </w:rPr>
        <w:t>ță</w:t>
      </w:r>
      <w:r w:rsidRPr="00444265">
        <w:rPr>
          <w:rFonts w:ascii="Times New Roman" w:eastAsia="Times New Roman" w:hAnsi="Times New Roman" w:cs="Times New Roman"/>
          <w:sz w:val="24"/>
          <w:szCs w:val="24"/>
        </w:rPr>
        <w:t xml:space="preserve"> la venire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plecare.</w:t>
      </w:r>
    </w:p>
    <w:p w14:paraId="01C45273" w14:textId="41E1BBE1"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Poart</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echipamentul de protec</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ie stabilit, pe care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l va schimba ori de c</w:t>
      </w:r>
      <w:r w:rsidR="00606920">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te ori este</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nevoie, pentru p</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strarea igienei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a aspectului estetic personal.</w:t>
      </w:r>
    </w:p>
    <w:p w14:paraId="5614DD10" w14:textId="0099A6D3"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Particip</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la instruirile periodice efectuate de asistentul medical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ef, privind</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normele de igien</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securitatea muncii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PSI.</w:t>
      </w:r>
    </w:p>
    <w:p w14:paraId="5A8EB49A" w14:textId="1E9EC982"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Respect</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normele tehnice privin</w:t>
      </w:r>
      <w:r w:rsidR="00606920">
        <w:rPr>
          <w:rFonts w:ascii="Times New Roman" w:eastAsia="Times New Roman" w:hAnsi="Times New Roman" w:cs="Times New Roman"/>
          <w:sz w:val="24"/>
          <w:szCs w:val="24"/>
        </w:rPr>
        <w:t>d</w:t>
      </w:r>
      <w:r w:rsidRPr="00444265">
        <w:rPr>
          <w:rFonts w:ascii="Times New Roman" w:eastAsia="Times New Roman" w:hAnsi="Times New Roman" w:cs="Times New Roman"/>
          <w:sz w:val="24"/>
          <w:szCs w:val="24"/>
        </w:rPr>
        <w:t xml:space="preserve"> gestionarea de</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eurilor conform Ordinul</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nr. 1226/2012 pentru aprobarea Normelor tehnice privind gestionarea</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deşeurilor rezultate din activit</w:t>
      </w:r>
      <w:r w:rsidR="00606920">
        <w:rPr>
          <w:rFonts w:ascii="Times New Roman" w:eastAsia="Times New Roman" w:hAnsi="Times New Roman" w:cs="Times New Roman"/>
          <w:sz w:val="24"/>
          <w:szCs w:val="24"/>
        </w:rPr>
        <w:t>ăț</w:t>
      </w:r>
      <w:r w:rsidRPr="00444265">
        <w:rPr>
          <w:rFonts w:ascii="Times New Roman" w:eastAsia="Times New Roman" w:hAnsi="Times New Roman" w:cs="Times New Roman"/>
          <w:sz w:val="24"/>
          <w:szCs w:val="24"/>
        </w:rPr>
        <w:t>i medicale</w:t>
      </w:r>
      <w:r>
        <w:rPr>
          <w:rFonts w:ascii="Times New Roman" w:eastAsia="Times New Roman" w:hAnsi="Times New Roman" w:cs="Times New Roman"/>
          <w:sz w:val="24"/>
          <w:szCs w:val="24"/>
        </w:rPr>
        <w:t>.</w:t>
      </w:r>
    </w:p>
    <w:p w14:paraId="0DEB1437" w14:textId="05379123"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Respect</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atribu</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iile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 xml:space="preserve">n prevenirea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combaterea infec</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iilor </w:t>
      </w:r>
      <w:r>
        <w:rPr>
          <w:rFonts w:ascii="Times New Roman" w:eastAsia="Times New Roman" w:hAnsi="Times New Roman" w:cs="Times New Roman"/>
          <w:sz w:val="24"/>
          <w:szCs w:val="24"/>
        </w:rPr>
        <w:t xml:space="preserve">asociate asistenței medicale </w:t>
      </w:r>
      <w:r w:rsidRPr="00444265">
        <w:rPr>
          <w:rFonts w:ascii="Times New Roman" w:eastAsia="Times New Roman" w:hAnsi="Times New Roman" w:cs="Times New Roman"/>
          <w:sz w:val="24"/>
          <w:szCs w:val="24"/>
        </w:rPr>
        <w:t>conform Ord</w:t>
      </w:r>
      <w:r w:rsidR="00606920">
        <w:rPr>
          <w:rFonts w:ascii="Times New Roman" w:eastAsia="Times New Roman" w:hAnsi="Times New Roman" w:cs="Times New Roman"/>
          <w:sz w:val="24"/>
          <w:szCs w:val="24"/>
        </w:rPr>
        <w:t>.</w:t>
      </w:r>
      <w:r w:rsidRPr="00444265">
        <w:rPr>
          <w:rFonts w:ascii="Times New Roman" w:eastAsia="Times New Roman" w:hAnsi="Times New Roman" w:cs="Times New Roman"/>
          <w:sz w:val="24"/>
          <w:szCs w:val="24"/>
        </w:rPr>
        <w:t xml:space="preserve"> 961/2016 pentru aprobarea Normelor tehnice privind</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curățarea, dezinfecția și sterilizarea în unitățile sanitare publice și private,</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tehnicii de lucru și interpretare pentru testele de evaluare a eficienței</w:t>
      </w:r>
      <w:r w:rsidRPr="00444265">
        <w:rPr>
          <w:rFonts w:ascii="Times New Roman" w:eastAsia="Times New Roman" w:hAnsi="Times New Roman" w:cs="Times New Roman"/>
          <w:sz w:val="24"/>
          <w:szCs w:val="24"/>
        </w:rPr>
        <w:br/>
        <w:t>procedurii de curățenie și dezinfecție, procedurilor recomandate pentru</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dezinfecția mâinilor, în funcție de nivelul de risc, metodelor de aplicare a</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dezinfectantelor chimice în funcție de suportul care urmează să fie tratat și</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a metodelor de evaluare a derulării și eficienței procesului de sterilizare</w:t>
      </w:r>
      <w:r>
        <w:rPr>
          <w:rFonts w:ascii="Times New Roman" w:eastAsia="Times New Roman" w:hAnsi="Times New Roman" w:cs="Times New Roman"/>
          <w:sz w:val="24"/>
          <w:szCs w:val="24"/>
        </w:rPr>
        <w:t>.</w:t>
      </w:r>
    </w:p>
    <w:p w14:paraId="2C81BD5F" w14:textId="54CFEF1E" w:rsidR="00444265" w:rsidRDefault="00444265" w:rsidP="00945A41">
      <w:pPr>
        <w:pStyle w:val="ListParagraph"/>
        <w:numPr>
          <w:ilvl w:val="0"/>
          <w:numId w:val="54"/>
        </w:numPr>
        <w:spacing w:after="0" w:line="240" w:lineRule="auto"/>
        <w:ind w:left="270" w:hanging="270"/>
        <w:jc w:val="both"/>
        <w:rPr>
          <w:rFonts w:ascii="Times New Roman" w:eastAsia="Times New Roman" w:hAnsi="Times New Roman" w:cs="Times New Roman"/>
          <w:sz w:val="24"/>
          <w:szCs w:val="24"/>
        </w:rPr>
      </w:pPr>
      <w:r w:rsidRPr="00444265">
        <w:rPr>
          <w:rFonts w:ascii="Times New Roman" w:eastAsia="Times New Roman" w:hAnsi="Times New Roman" w:cs="Times New Roman"/>
          <w:sz w:val="24"/>
          <w:szCs w:val="24"/>
        </w:rPr>
        <w:t>Colaboreaz</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cu tot personalul sec</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iei, nu creeaz</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st</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ri conflictuale, folose</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te un</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 xml:space="preserve">limbaj adecvat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o tonalitate normal</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pentru a nu crea disconfort </w:t>
      </w:r>
      <w:r w:rsidR="00606920">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rela</w:t>
      </w:r>
      <w:r w:rsidR="00606920">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iile de</w:t>
      </w:r>
      <w:r>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lucru.</w:t>
      </w:r>
    </w:p>
    <w:p w14:paraId="674BB9C0" w14:textId="791F4889" w:rsidR="00444265" w:rsidRDefault="00606920" w:rsidP="00945A41">
      <w:pPr>
        <w:pStyle w:val="ListParagraph"/>
        <w:numPr>
          <w:ilvl w:val="0"/>
          <w:numId w:val="54"/>
        </w:numPr>
        <w:tabs>
          <w:tab w:val="left" w:pos="360"/>
        </w:tabs>
        <w:spacing w:after="0"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444265" w:rsidRPr="00444265">
        <w:rPr>
          <w:rFonts w:ascii="Times New Roman" w:eastAsia="Times New Roman" w:hAnsi="Times New Roman" w:cs="Times New Roman"/>
          <w:sz w:val="24"/>
          <w:szCs w:val="24"/>
        </w:rPr>
        <w:t>ndepline</w:t>
      </w:r>
      <w:r>
        <w:rPr>
          <w:rFonts w:ascii="Times New Roman" w:eastAsia="Times New Roman" w:hAnsi="Times New Roman" w:cs="Times New Roman"/>
          <w:sz w:val="24"/>
          <w:szCs w:val="24"/>
        </w:rPr>
        <w:t>ș</w:t>
      </w:r>
      <w:r w:rsidR="00444265" w:rsidRPr="00444265">
        <w:rPr>
          <w:rFonts w:ascii="Times New Roman" w:eastAsia="Times New Roman" w:hAnsi="Times New Roman" w:cs="Times New Roman"/>
          <w:sz w:val="24"/>
          <w:szCs w:val="24"/>
        </w:rPr>
        <w:t xml:space="preserve">te orice alte sarcini dispuse de asistenta </w:t>
      </w:r>
      <w:r>
        <w:rPr>
          <w:rFonts w:ascii="Times New Roman" w:eastAsia="Times New Roman" w:hAnsi="Times New Roman" w:cs="Times New Roman"/>
          <w:sz w:val="24"/>
          <w:szCs w:val="24"/>
        </w:rPr>
        <w:t>ș</w:t>
      </w:r>
      <w:r w:rsidR="00444265" w:rsidRPr="00444265">
        <w:rPr>
          <w:rFonts w:ascii="Times New Roman" w:eastAsia="Times New Roman" w:hAnsi="Times New Roman" w:cs="Times New Roman"/>
          <w:sz w:val="24"/>
          <w:szCs w:val="24"/>
        </w:rPr>
        <w:t>ef</w:t>
      </w:r>
      <w:r>
        <w:rPr>
          <w:rFonts w:ascii="Times New Roman" w:eastAsia="Times New Roman" w:hAnsi="Times New Roman" w:cs="Times New Roman"/>
          <w:sz w:val="24"/>
          <w:szCs w:val="24"/>
        </w:rPr>
        <w:t>ă</w:t>
      </w:r>
      <w:r w:rsidR="00444265" w:rsidRPr="00444265">
        <w:rPr>
          <w:rFonts w:ascii="Times New Roman" w:eastAsia="Times New Roman" w:hAnsi="Times New Roman" w:cs="Times New Roman"/>
          <w:sz w:val="24"/>
          <w:szCs w:val="24"/>
        </w:rPr>
        <w:t xml:space="preserve"> sau asistenta de salon cu</w:t>
      </w:r>
      <w:r w:rsidR="00444265">
        <w:rPr>
          <w:rFonts w:ascii="Times New Roman" w:eastAsia="Times New Roman" w:hAnsi="Times New Roman" w:cs="Times New Roman"/>
          <w:sz w:val="24"/>
          <w:szCs w:val="24"/>
        </w:rPr>
        <w:t xml:space="preserve"> </w:t>
      </w:r>
      <w:r w:rsidR="00444265" w:rsidRPr="00444265">
        <w:rPr>
          <w:rFonts w:ascii="Times New Roman" w:eastAsia="Times New Roman" w:hAnsi="Times New Roman" w:cs="Times New Roman"/>
          <w:sz w:val="24"/>
          <w:szCs w:val="24"/>
        </w:rPr>
        <w:t xml:space="preserve">privire la </w:t>
      </w:r>
      <w:r>
        <w:rPr>
          <w:rFonts w:ascii="Times New Roman" w:eastAsia="Times New Roman" w:hAnsi="Times New Roman" w:cs="Times New Roman"/>
          <w:sz w:val="24"/>
          <w:szCs w:val="24"/>
        </w:rPr>
        <w:t>î</w:t>
      </w:r>
      <w:r w:rsidR="00444265" w:rsidRPr="00444265">
        <w:rPr>
          <w:rFonts w:ascii="Times New Roman" w:eastAsia="Times New Roman" w:hAnsi="Times New Roman" w:cs="Times New Roman"/>
          <w:sz w:val="24"/>
          <w:szCs w:val="24"/>
        </w:rPr>
        <w:t>ntre</w:t>
      </w:r>
      <w:r>
        <w:rPr>
          <w:rFonts w:ascii="Times New Roman" w:eastAsia="Times New Roman" w:hAnsi="Times New Roman" w:cs="Times New Roman"/>
          <w:sz w:val="24"/>
          <w:szCs w:val="24"/>
        </w:rPr>
        <w:t>ț</w:t>
      </w:r>
      <w:r w:rsidR="00444265" w:rsidRPr="00444265">
        <w:rPr>
          <w:rFonts w:ascii="Times New Roman" w:eastAsia="Times New Roman" w:hAnsi="Times New Roman" w:cs="Times New Roman"/>
          <w:sz w:val="24"/>
          <w:szCs w:val="24"/>
        </w:rPr>
        <w:t>inerea obiectelor cu care lucreaz</w:t>
      </w:r>
      <w:r>
        <w:rPr>
          <w:rFonts w:ascii="Times New Roman" w:eastAsia="Times New Roman" w:hAnsi="Times New Roman" w:cs="Times New Roman"/>
          <w:sz w:val="24"/>
          <w:szCs w:val="24"/>
        </w:rPr>
        <w:t>ă</w:t>
      </w:r>
      <w:r w:rsidR="00444265" w:rsidRPr="00444265">
        <w:rPr>
          <w:rFonts w:ascii="Times New Roman" w:eastAsia="Times New Roman" w:hAnsi="Times New Roman" w:cs="Times New Roman"/>
          <w:sz w:val="24"/>
          <w:szCs w:val="24"/>
        </w:rPr>
        <w:t>.</w:t>
      </w:r>
    </w:p>
    <w:p w14:paraId="3DB97388" w14:textId="186920F2" w:rsidR="001D0668" w:rsidRPr="001D0668" w:rsidRDefault="00444265" w:rsidP="00945A41">
      <w:pPr>
        <w:pStyle w:val="ListParagraph"/>
        <w:numPr>
          <w:ilvl w:val="0"/>
          <w:numId w:val="54"/>
        </w:numPr>
        <w:tabs>
          <w:tab w:val="left" w:pos="360"/>
        </w:tabs>
        <w:spacing w:after="0" w:line="240" w:lineRule="auto"/>
        <w:ind w:left="36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R</w:t>
      </w:r>
      <w:r w:rsidR="00606920">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spunde de transportul de</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 xml:space="preserve">eurilor menajere </w:t>
      </w:r>
      <w:r w:rsidR="00606920">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infec</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ioase respect</w:t>
      </w:r>
      <w:r w:rsidR="00E92C02">
        <w:rPr>
          <w:rFonts w:ascii="Times New Roman" w:eastAsia="Times New Roman" w:hAnsi="Times New Roman" w:cs="Times New Roman"/>
          <w:sz w:val="24"/>
          <w:szCs w:val="24"/>
        </w:rPr>
        <w:t>â</w:t>
      </w:r>
      <w:r w:rsidRPr="00444265">
        <w:rPr>
          <w:rFonts w:ascii="Times New Roman" w:eastAsia="Times New Roman" w:hAnsi="Times New Roman" w:cs="Times New Roman"/>
          <w:sz w:val="24"/>
          <w:szCs w:val="24"/>
        </w:rPr>
        <w:t>nd obliga</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iile</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prev</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zute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Ord.</w:t>
      </w:r>
      <w:r w:rsidR="00E92C02">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M.S. nr. 1226/2012 privind gestionarea de</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eurilor si P.O. privind gestionarea de</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eurilor infec</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ioase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menajere de spital, va aplica P.O.</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privind cur</w:t>
      </w:r>
      <w:r w:rsidR="00E92C02">
        <w:rPr>
          <w:rFonts w:ascii="Times New Roman" w:eastAsia="Times New Roman" w:hAnsi="Times New Roman" w:cs="Times New Roman"/>
          <w:sz w:val="24"/>
          <w:szCs w:val="24"/>
        </w:rPr>
        <w:t>ăț</w:t>
      </w:r>
      <w:r w:rsidRPr="00444265">
        <w:rPr>
          <w:rFonts w:ascii="Times New Roman" w:eastAsia="Times New Roman" w:hAnsi="Times New Roman" w:cs="Times New Roman"/>
          <w:sz w:val="24"/>
          <w:szCs w:val="24"/>
        </w:rPr>
        <w:t xml:space="preserve">enia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dezinfec</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ia suprafe</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elor prelucrate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cele privind normele de</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 xml:space="preserve">securitate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munc</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w:t>
      </w:r>
    </w:p>
    <w:p w14:paraId="5E69547B" w14:textId="16E73EBB" w:rsidR="001D0668" w:rsidRPr="001D0668" w:rsidRDefault="00444265" w:rsidP="00945A41">
      <w:pPr>
        <w:pStyle w:val="ListParagraph"/>
        <w:numPr>
          <w:ilvl w:val="0"/>
          <w:numId w:val="54"/>
        </w:numPr>
        <w:spacing w:after="0" w:line="240" w:lineRule="auto"/>
        <w:ind w:left="36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La activit</w:t>
      </w:r>
      <w:r w:rsidR="00E92C02">
        <w:rPr>
          <w:rFonts w:ascii="Times New Roman" w:eastAsia="Times New Roman" w:hAnsi="Times New Roman" w:cs="Times New Roman"/>
          <w:sz w:val="24"/>
          <w:szCs w:val="24"/>
        </w:rPr>
        <w:t>ăț</w:t>
      </w:r>
      <w:r w:rsidRPr="00444265">
        <w:rPr>
          <w:rFonts w:ascii="Times New Roman" w:eastAsia="Times New Roman" w:hAnsi="Times New Roman" w:cs="Times New Roman"/>
          <w:sz w:val="24"/>
          <w:szCs w:val="24"/>
        </w:rPr>
        <w:t>i care presupun un grad mai mare de dificultate se va ajuta cu o alt</w:t>
      </w:r>
      <w:r w:rsidR="00E92C02">
        <w:rPr>
          <w:rFonts w:ascii="Times New Roman" w:eastAsia="Times New Roman" w:hAnsi="Times New Roman" w:cs="Times New Roman"/>
          <w:sz w:val="24"/>
          <w:szCs w:val="24"/>
        </w:rPr>
        <w:t>ă</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coleg</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w:t>
      </w:r>
    </w:p>
    <w:p w14:paraId="025B78C1" w14:textId="3BF08671" w:rsidR="001D0668" w:rsidRPr="001D0668" w:rsidRDefault="00444265" w:rsidP="00945A41">
      <w:pPr>
        <w:pStyle w:val="ListParagraph"/>
        <w:numPr>
          <w:ilvl w:val="0"/>
          <w:numId w:val="54"/>
        </w:numPr>
        <w:tabs>
          <w:tab w:val="left" w:pos="360"/>
        </w:tabs>
        <w:spacing w:after="0" w:line="240" w:lineRule="auto"/>
        <w:ind w:hanging="81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Poart</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echipament de protec</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ie, folose</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te m</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nu</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la fiecare ac</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iune pe care o</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execut</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w:t>
      </w:r>
    </w:p>
    <w:p w14:paraId="605EF94E" w14:textId="58224E1B" w:rsidR="001D0668" w:rsidRPr="001D0668" w:rsidRDefault="00444265" w:rsidP="00945A41">
      <w:pPr>
        <w:pStyle w:val="ListParagraph"/>
        <w:numPr>
          <w:ilvl w:val="0"/>
          <w:numId w:val="54"/>
        </w:numPr>
        <w:spacing w:after="0" w:line="240" w:lineRule="auto"/>
        <w:ind w:left="36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Are obliga</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ia s</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participe la instruirile organizate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unitate, s</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respecte secretul</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 xml:space="preserve">profesional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s</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cunoasc</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s</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respecte R.O.I. si R.O.F.</w:t>
      </w:r>
    </w:p>
    <w:p w14:paraId="14175C88" w14:textId="28558C03" w:rsidR="001D0668" w:rsidRPr="001D0668" w:rsidRDefault="00444265" w:rsidP="00945A41">
      <w:pPr>
        <w:pStyle w:val="ListParagraph"/>
        <w:numPr>
          <w:ilvl w:val="0"/>
          <w:numId w:val="54"/>
        </w:numPr>
        <w:spacing w:after="0" w:line="240" w:lineRule="auto"/>
        <w:ind w:left="36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S</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nu divulge informa</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iile care au caracter confiden</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ial sau secret.</w:t>
      </w:r>
      <w:r w:rsidR="00E92C02">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Nu divulg</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exterior (mass-media) informa</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 referitoare la pacien</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interna</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w:t>
      </w:r>
    </w:p>
    <w:p w14:paraId="362C88AA" w14:textId="758D20C1" w:rsidR="001D0668" w:rsidRPr="001D0668" w:rsidRDefault="00444265" w:rsidP="00945A41">
      <w:pPr>
        <w:pStyle w:val="ListParagraph"/>
        <w:numPr>
          <w:ilvl w:val="0"/>
          <w:numId w:val="54"/>
        </w:numPr>
        <w:spacing w:after="0" w:line="240" w:lineRule="auto"/>
        <w:ind w:left="36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Respect</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confiden</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ialitatea tuturor aspectelor legate de locul de munc</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indiferent</w:t>
      </w:r>
      <w:r w:rsidR="00E92C02">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 xml:space="preserve">de natura acestora, iar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cazul p</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r</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sirii serviciului prin desfacerea contractului de</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munc</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transfer sau demisie, orice declara</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ie public</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cu referire la fostul loc de</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munc</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este atacabil juridic.</w:t>
      </w:r>
    </w:p>
    <w:p w14:paraId="5F50F6E1" w14:textId="0B88DB82" w:rsidR="001D0668" w:rsidRPr="001D0668" w:rsidRDefault="00444265" w:rsidP="00945A41">
      <w:pPr>
        <w:pStyle w:val="ListParagraph"/>
        <w:numPr>
          <w:ilvl w:val="0"/>
          <w:numId w:val="54"/>
        </w:numPr>
        <w:spacing w:after="0" w:line="240" w:lineRule="auto"/>
        <w:ind w:left="36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R</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spunde de activitatea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 xml:space="preserve">i de comportamentul moral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profesional propriu ca</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 xml:space="preserve">orice alt salariat al </w:t>
      </w:r>
      <w:r w:rsidR="00E92C02">
        <w:rPr>
          <w:rFonts w:ascii="Times New Roman" w:eastAsia="Times New Roman" w:hAnsi="Times New Roman" w:cs="Times New Roman"/>
          <w:sz w:val="24"/>
          <w:szCs w:val="24"/>
        </w:rPr>
        <w:t xml:space="preserve">IUBCVT </w:t>
      </w:r>
      <w:r w:rsidRPr="00444265">
        <w:rPr>
          <w:rFonts w:ascii="Times New Roman" w:eastAsia="Times New Roman" w:hAnsi="Times New Roman" w:cs="Times New Roman"/>
          <w:sz w:val="24"/>
          <w:szCs w:val="24"/>
        </w:rPr>
        <w:t>cu alte atribu</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w:t>
      </w:r>
    </w:p>
    <w:p w14:paraId="4771A069" w14:textId="230913C5" w:rsidR="001D0668" w:rsidRPr="001D0668" w:rsidRDefault="00444265" w:rsidP="00945A41">
      <w:pPr>
        <w:pStyle w:val="ListParagraph"/>
        <w:numPr>
          <w:ilvl w:val="0"/>
          <w:numId w:val="54"/>
        </w:numPr>
        <w:spacing w:after="0" w:line="240" w:lineRule="auto"/>
        <w:ind w:left="36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Asigur</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p</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streaz</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lini</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tea la locul de munc</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w:t>
      </w:r>
    </w:p>
    <w:p w14:paraId="7FB01C52" w14:textId="4AAA3682" w:rsidR="001D0668" w:rsidRPr="001D0668" w:rsidRDefault="00444265" w:rsidP="00945A41">
      <w:pPr>
        <w:pStyle w:val="ListParagraph"/>
        <w:numPr>
          <w:ilvl w:val="0"/>
          <w:numId w:val="54"/>
        </w:numPr>
        <w:tabs>
          <w:tab w:val="left" w:pos="360"/>
          <w:tab w:val="left" w:pos="720"/>
        </w:tabs>
        <w:spacing w:after="0" w:line="240" w:lineRule="auto"/>
        <w:ind w:left="180" w:hanging="27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Nu poart</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discu</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ii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contradictoriu cu pacien</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ii, apar</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in</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torii, personalul medical</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sau colegi.</w:t>
      </w:r>
    </w:p>
    <w:p w14:paraId="6D9744F8" w14:textId="23927548" w:rsidR="001D0668" w:rsidRPr="001D0668" w:rsidRDefault="00444265" w:rsidP="00945A41">
      <w:pPr>
        <w:pStyle w:val="ListParagraph"/>
        <w:numPr>
          <w:ilvl w:val="0"/>
          <w:numId w:val="54"/>
        </w:numPr>
        <w:spacing w:after="0" w:line="240" w:lineRule="auto"/>
        <w:ind w:left="36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R</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spunde la solicit</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ri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timpul cel mai scurt.</w:t>
      </w:r>
    </w:p>
    <w:p w14:paraId="3E1F3F07" w14:textId="6D6A1EFE" w:rsidR="001D0668" w:rsidRPr="001D0668" w:rsidRDefault="00E92C02" w:rsidP="00945A41">
      <w:pPr>
        <w:pStyle w:val="ListParagraph"/>
        <w:numPr>
          <w:ilvl w:val="0"/>
          <w:numId w:val="54"/>
        </w:numPr>
        <w:spacing w:after="0" w:line="240" w:lineRule="auto"/>
        <w:ind w:left="270"/>
        <w:jc w:val="both"/>
        <w:rPr>
          <w:rFonts w:ascii="Times New Roman" w:eastAsia="Times New Roman" w:hAnsi="Times New Roman" w:cs="Times New Roman"/>
          <w:b/>
          <w:color w:val="000000"/>
          <w:w w:val="113"/>
          <w:sz w:val="24"/>
          <w:szCs w:val="24"/>
          <w:lang w:val="ro-RO" w:eastAsia="ro-RO"/>
        </w:rPr>
      </w:pPr>
      <w:r>
        <w:rPr>
          <w:rFonts w:ascii="Times New Roman" w:eastAsia="Times New Roman" w:hAnsi="Times New Roman" w:cs="Times New Roman"/>
          <w:sz w:val="24"/>
          <w:szCs w:val="24"/>
        </w:rPr>
        <w:t xml:space="preserve"> </w:t>
      </w:r>
      <w:r w:rsidR="00444265" w:rsidRPr="00444265">
        <w:rPr>
          <w:rFonts w:ascii="Times New Roman" w:eastAsia="Times New Roman" w:hAnsi="Times New Roman" w:cs="Times New Roman"/>
          <w:sz w:val="24"/>
          <w:szCs w:val="24"/>
        </w:rPr>
        <w:t>Pentru s</w:t>
      </w:r>
      <w:r>
        <w:rPr>
          <w:rFonts w:ascii="Times New Roman" w:eastAsia="Times New Roman" w:hAnsi="Times New Roman" w:cs="Times New Roman"/>
          <w:sz w:val="24"/>
          <w:szCs w:val="24"/>
        </w:rPr>
        <w:t>ă</w:t>
      </w:r>
      <w:r w:rsidR="00444265" w:rsidRPr="00444265">
        <w:rPr>
          <w:rFonts w:ascii="Times New Roman" w:eastAsia="Times New Roman" w:hAnsi="Times New Roman" w:cs="Times New Roman"/>
          <w:sz w:val="24"/>
          <w:szCs w:val="24"/>
        </w:rPr>
        <w:t>rb</w:t>
      </w:r>
      <w:r>
        <w:rPr>
          <w:rFonts w:ascii="Times New Roman" w:eastAsia="Times New Roman" w:hAnsi="Times New Roman" w:cs="Times New Roman"/>
          <w:sz w:val="24"/>
          <w:szCs w:val="24"/>
        </w:rPr>
        <w:t>ă</w:t>
      </w:r>
      <w:r w:rsidR="00444265" w:rsidRPr="00444265">
        <w:rPr>
          <w:rFonts w:ascii="Times New Roman" w:eastAsia="Times New Roman" w:hAnsi="Times New Roman" w:cs="Times New Roman"/>
          <w:sz w:val="24"/>
          <w:szCs w:val="24"/>
        </w:rPr>
        <w:t xml:space="preserve">torile legale precum </w:t>
      </w:r>
      <w:r>
        <w:rPr>
          <w:rFonts w:ascii="Times New Roman" w:eastAsia="Times New Roman" w:hAnsi="Times New Roman" w:cs="Times New Roman"/>
          <w:sz w:val="24"/>
          <w:szCs w:val="24"/>
        </w:rPr>
        <w:t>ș</w:t>
      </w:r>
      <w:r w:rsidR="00444265" w:rsidRPr="00444265">
        <w:rPr>
          <w:rFonts w:ascii="Times New Roman" w:eastAsia="Times New Roman" w:hAnsi="Times New Roman" w:cs="Times New Roman"/>
          <w:sz w:val="24"/>
          <w:szCs w:val="24"/>
        </w:rPr>
        <w:t>i s</w:t>
      </w:r>
      <w:r>
        <w:rPr>
          <w:rFonts w:ascii="Times New Roman" w:eastAsia="Times New Roman" w:hAnsi="Times New Roman" w:cs="Times New Roman"/>
          <w:sz w:val="24"/>
          <w:szCs w:val="24"/>
        </w:rPr>
        <w:t>â</w:t>
      </w:r>
      <w:r w:rsidR="00444265" w:rsidRPr="00444265">
        <w:rPr>
          <w:rFonts w:ascii="Times New Roman" w:eastAsia="Times New Roman" w:hAnsi="Times New Roman" w:cs="Times New Roman"/>
          <w:sz w:val="24"/>
          <w:szCs w:val="24"/>
        </w:rPr>
        <w:t xml:space="preserve">mbetele </w:t>
      </w:r>
      <w:r>
        <w:rPr>
          <w:rFonts w:ascii="Times New Roman" w:eastAsia="Times New Roman" w:hAnsi="Times New Roman" w:cs="Times New Roman"/>
          <w:sz w:val="24"/>
          <w:szCs w:val="24"/>
        </w:rPr>
        <w:t>ș</w:t>
      </w:r>
      <w:r w:rsidR="00444265" w:rsidRPr="00444265">
        <w:rPr>
          <w:rFonts w:ascii="Times New Roman" w:eastAsia="Times New Roman" w:hAnsi="Times New Roman" w:cs="Times New Roman"/>
          <w:sz w:val="24"/>
          <w:szCs w:val="24"/>
        </w:rPr>
        <w:t>i duminicile lucra</w:t>
      </w:r>
      <w:r>
        <w:rPr>
          <w:rFonts w:ascii="Times New Roman" w:eastAsia="Times New Roman" w:hAnsi="Times New Roman" w:cs="Times New Roman"/>
          <w:sz w:val="24"/>
          <w:szCs w:val="24"/>
        </w:rPr>
        <w:t>t</w:t>
      </w:r>
      <w:r w:rsidR="00444265" w:rsidRPr="00444265">
        <w:rPr>
          <w:rFonts w:ascii="Times New Roman" w:eastAsia="Times New Roman" w:hAnsi="Times New Roman" w:cs="Times New Roman"/>
          <w:sz w:val="24"/>
          <w:szCs w:val="24"/>
        </w:rPr>
        <w:t>e se acord</w:t>
      </w:r>
      <w:r>
        <w:rPr>
          <w:rFonts w:ascii="Times New Roman" w:eastAsia="Times New Roman" w:hAnsi="Times New Roman" w:cs="Times New Roman"/>
          <w:sz w:val="24"/>
          <w:szCs w:val="24"/>
        </w:rPr>
        <w:t>ă</w:t>
      </w:r>
      <w:r w:rsidR="001D0668">
        <w:rPr>
          <w:rFonts w:ascii="Times New Roman" w:eastAsia="Times New Roman" w:hAnsi="Times New Roman" w:cs="Times New Roman"/>
          <w:sz w:val="24"/>
          <w:szCs w:val="24"/>
        </w:rPr>
        <w:t xml:space="preserve"> </w:t>
      </w:r>
      <w:r w:rsidR="00444265" w:rsidRPr="00444265">
        <w:rPr>
          <w:rFonts w:ascii="Times New Roman" w:eastAsia="Times New Roman" w:hAnsi="Times New Roman" w:cs="Times New Roman"/>
          <w:sz w:val="24"/>
          <w:szCs w:val="24"/>
        </w:rPr>
        <w:t>recuper</w:t>
      </w:r>
      <w:r>
        <w:rPr>
          <w:rFonts w:ascii="Times New Roman" w:eastAsia="Times New Roman" w:hAnsi="Times New Roman" w:cs="Times New Roman"/>
          <w:sz w:val="24"/>
          <w:szCs w:val="24"/>
        </w:rPr>
        <w:t>ă</w:t>
      </w:r>
      <w:r w:rsidR="00444265" w:rsidRPr="00444265">
        <w:rPr>
          <w:rFonts w:ascii="Times New Roman" w:eastAsia="Times New Roman" w:hAnsi="Times New Roman" w:cs="Times New Roman"/>
          <w:sz w:val="24"/>
          <w:szCs w:val="24"/>
        </w:rPr>
        <w:t xml:space="preserve">ri conform codului muncii </w:t>
      </w:r>
      <w:r>
        <w:rPr>
          <w:rFonts w:ascii="Times New Roman" w:eastAsia="Times New Roman" w:hAnsi="Times New Roman" w:cs="Times New Roman"/>
          <w:sz w:val="24"/>
          <w:szCs w:val="24"/>
        </w:rPr>
        <w:t>ș</w:t>
      </w:r>
      <w:r w:rsidR="00444265" w:rsidRPr="00444265">
        <w:rPr>
          <w:rFonts w:ascii="Times New Roman" w:eastAsia="Times New Roman" w:hAnsi="Times New Roman" w:cs="Times New Roman"/>
          <w:sz w:val="24"/>
          <w:szCs w:val="24"/>
        </w:rPr>
        <w:t>i a R.O.I.</w:t>
      </w:r>
    </w:p>
    <w:p w14:paraId="6C05CAA8" w14:textId="3370F892" w:rsidR="001D0668" w:rsidRPr="001D0668" w:rsidRDefault="00444265" w:rsidP="00945A41">
      <w:pPr>
        <w:pStyle w:val="ListParagraph"/>
        <w:numPr>
          <w:ilvl w:val="0"/>
          <w:numId w:val="54"/>
        </w:numPr>
        <w:spacing w:after="0" w:line="240" w:lineRule="auto"/>
        <w:ind w:left="27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 xml:space="preserve">Planificarea turelor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 xml:space="preserve">i a zilelor libere se face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 xml:space="preserve">n baza unui grafic lunar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ntocmit de</w:t>
      </w:r>
      <w:r w:rsidR="001D0668">
        <w:rPr>
          <w:rFonts w:ascii="Times New Roman" w:eastAsia="Times New Roman" w:hAnsi="Times New Roman" w:cs="Times New Roman"/>
          <w:sz w:val="24"/>
          <w:szCs w:val="24"/>
        </w:rPr>
        <w:t xml:space="preserve"> către </w:t>
      </w:r>
      <w:r w:rsidRPr="00444265">
        <w:rPr>
          <w:rFonts w:ascii="Times New Roman" w:eastAsia="Times New Roman" w:hAnsi="Times New Roman" w:cs="Times New Roman"/>
          <w:sz w:val="24"/>
          <w:szCs w:val="24"/>
        </w:rPr>
        <w:t xml:space="preserve">asistenta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ef</w:t>
      </w:r>
      <w:r w:rsidR="001D0668">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sau coordonatorul direct</w:t>
      </w:r>
      <w:r w:rsidR="00D661F7">
        <w:rPr>
          <w:rFonts w:ascii="Times New Roman" w:eastAsia="Times New Roman" w:hAnsi="Times New Roman" w:cs="Times New Roman"/>
          <w:sz w:val="24"/>
          <w:szCs w:val="24"/>
        </w:rPr>
        <w:t>.</w:t>
      </w:r>
    </w:p>
    <w:p w14:paraId="2E251CF6" w14:textId="7BDF44F9" w:rsidR="001D0668" w:rsidRPr="001D0668" w:rsidRDefault="00444265" w:rsidP="00945A41">
      <w:pPr>
        <w:pStyle w:val="ListParagraph"/>
        <w:numPr>
          <w:ilvl w:val="0"/>
          <w:numId w:val="54"/>
        </w:numPr>
        <w:spacing w:after="0" w:line="240" w:lineRule="auto"/>
        <w:ind w:left="27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lastRenderedPageBreak/>
        <w:t>Eventualele schimb</w:t>
      </w:r>
      <w:r w:rsidR="00E92C02">
        <w:rPr>
          <w:rFonts w:ascii="Times New Roman" w:eastAsia="Times New Roman" w:hAnsi="Times New Roman" w:cs="Times New Roman"/>
          <w:sz w:val="24"/>
          <w:szCs w:val="24"/>
        </w:rPr>
        <w:t>uri</w:t>
      </w:r>
      <w:r w:rsidRPr="00444265">
        <w:rPr>
          <w:rFonts w:ascii="Times New Roman" w:eastAsia="Times New Roman" w:hAnsi="Times New Roman" w:cs="Times New Roman"/>
          <w:sz w:val="24"/>
          <w:szCs w:val="24"/>
        </w:rPr>
        <w:t xml:space="preserve"> de tur</w:t>
      </w:r>
      <w:r w:rsidR="00E92C02">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din cadrul graficului, vor fi anun</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ate asistentei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ef</w:t>
      </w:r>
      <w:r w:rsidR="001D0668">
        <w:rPr>
          <w:rFonts w:ascii="Times New Roman" w:eastAsia="Times New Roman" w:hAnsi="Times New Roman" w:cs="Times New Roman"/>
          <w:sz w:val="24"/>
          <w:szCs w:val="24"/>
        </w:rPr>
        <w:t xml:space="preserve">e </w:t>
      </w:r>
      <w:r w:rsidRPr="00444265">
        <w:rPr>
          <w:rFonts w:ascii="Times New Roman" w:eastAsia="Times New Roman" w:hAnsi="Times New Roman" w:cs="Times New Roman"/>
          <w:sz w:val="24"/>
          <w:szCs w:val="24"/>
        </w:rPr>
        <w:t xml:space="preserve">sau coordonatorului direct,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 xml:space="preserve">n scris, cu precizarea motivului determinat, </w:t>
      </w:r>
      <w:r w:rsidR="00E92C02">
        <w:rPr>
          <w:rFonts w:ascii="Times New Roman" w:eastAsia="Times New Roman" w:hAnsi="Times New Roman" w:cs="Times New Roman"/>
          <w:sz w:val="24"/>
          <w:szCs w:val="24"/>
        </w:rPr>
        <w:t>î</w:t>
      </w:r>
      <w:r w:rsidRPr="00444265">
        <w:rPr>
          <w:rFonts w:ascii="Times New Roman" w:eastAsia="Times New Roman" w:hAnsi="Times New Roman" w:cs="Times New Roman"/>
          <w:sz w:val="24"/>
          <w:szCs w:val="24"/>
        </w:rPr>
        <w:t>n vederea</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ob</w:t>
      </w:r>
      <w:r w:rsidR="00E92C02">
        <w:rPr>
          <w:rFonts w:ascii="Times New Roman" w:eastAsia="Times New Roman" w:hAnsi="Times New Roman" w:cs="Times New Roman"/>
          <w:sz w:val="24"/>
          <w:szCs w:val="24"/>
        </w:rPr>
        <w:t>ț</w:t>
      </w:r>
      <w:r w:rsidRPr="00444265">
        <w:rPr>
          <w:rFonts w:ascii="Times New Roman" w:eastAsia="Times New Roman" w:hAnsi="Times New Roman" w:cs="Times New Roman"/>
          <w:sz w:val="24"/>
          <w:szCs w:val="24"/>
        </w:rPr>
        <w:t xml:space="preserve">inerii acordurilor din partea colegilor cu care se va face schimbul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 din partea</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 xml:space="preserve">asistentei </w:t>
      </w:r>
      <w:r w:rsidR="00E92C02">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ef</w:t>
      </w:r>
      <w:r w:rsidR="00E92C02">
        <w:rPr>
          <w:rFonts w:ascii="Times New Roman" w:eastAsia="Times New Roman" w:hAnsi="Times New Roman" w:cs="Times New Roman"/>
          <w:sz w:val="24"/>
          <w:szCs w:val="24"/>
        </w:rPr>
        <w:t>e</w:t>
      </w:r>
      <w:r w:rsidRPr="00444265">
        <w:rPr>
          <w:rFonts w:ascii="Times New Roman" w:eastAsia="Times New Roman" w:hAnsi="Times New Roman" w:cs="Times New Roman"/>
          <w:sz w:val="24"/>
          <w:szCs w:val="24"/>
        </w:rPr>
        <w:t>.</w:t>
      </w:r>
    </w:p>
    <w:p w14:paraId="378F7C23" w14:textId="653FF154" w:rsidR="00444265" w:rsidRPr="001D0668" w:rsidRDefault="00444265" w:rsidP="00945A41">
      <w:pPr>
        <w:pStyle w:val="ListParagraph"/>
        <w:numPr>
          <w:ilvl w:val="0"/>
          <w:numId w:val="54"/>
        </w:numPr>
        <w:tabs>
          <w:tab w:val="left" w:pos="360"/>
        </w:tabs>
        <w:spacing w:after="0" w:line="240" w:lineRule="auto"/>
        <w:ind w:left="270" w:hanging="450"/>
        <w:jc w:val="both"/>
        <w:rPr>
          <w:rFonts w:ascii="Times New Roman" w:eastAsia="Times New Roman" w:hAnsi="Times New Roman" w:cs="Times New Roman"/>
          <w:b/>
          <w:color w:val="000000"/>
          <w:w w:val="113"/>
          <w:sz w:val="24"/>
          <w:szCs w:val="24"/>
          <w:lang w:val="ro-RO" w:eastAsia="ro-RO"/>
        </w:rPr>
      </w:pPr>
      <w:r w:rsidRPr="00444265">
        <w:rPr>
          <w:rFonts w:ascii="Times New Roman" w:eastAsia="Times New Roman" w:hAnsi="Times New Roman" w:cs="Times New Roman"/>
          <w:sz w:val="24"/>
          <w:szCs w:val="24"/>
        </w:rPr>
        <w:t>Respectarea programului integral de lucru este obligatorie.</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Ie</w:t>
      </w:r>
      <w:r w:rsidR="005555EA">
        <w:rPr>
          <w:rFonts w:ascii="Times New Roman" w:eastAsia="Times New Roman" w:hAnsi="Times New Roman" w:cs="Times New Roman"/>
          <w:sz w:val="24"/>
          <w:szCs w:val="24"/>
        </w:rPr>
        <w:t>ș</w:t>
      </w:r>
      <w:r w:rsidRPr="00444265">
        <w:rPr>
          <w:rFonts w:ascii="Times New Roman" w:eastAsia="Times New Roman" w:hAnsi="Times New Roman" w:cs="Times New Roman"/>
          <w:sz w:val="24"/>
          <w:szCs w:val="24"/>
        </w:rPr>
        <w:t>irea din tur</w:t>
      </w:r>
      <w:r w:rsidR="005555EA">
        <w:rPr>
          <w:rFonts w:ascii="Times New Roman" w:eastAsia="Times New Roman" w:hAnsi="Times New Roman" w:cs="Times New Roman"/>
          <w:sz w:val="24"/>
          <w:szCs w:val="24"/>
        </w:rPr>
        <w:t>a</w:t>
      </w:r>
      <w:r w:rsidRPr="00444265">
        <w:rPr>
          <w:rFonts w:ascii="Times New Roman" w:eastAsia="Times New Roman" w:hAnsi="Times New Roman" w:cs="Times New Roman"/>
          <w:sz w:val="24"/>
          <w:szCs w:val="24"/>
        </w:rPr>
        <w:t xml:space="preserve"> de lucru se poate face numai dup</w:t>
      </w:r>
      <w:r w:rsidR="005555EA">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 xml:space="preserve"> predarea schimbului c</w:t>
      </w:r>
      <w:r w:rsidR="005555EA">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tre tura</w:t>
      </w:r>
      <w:r w:rsidR="001D0668">
        <w:rPr>
          <w:rFonts w:ascii="Times New Roman" w:eastAsia="Times New Roman" w:hAnsi="Times New Roman" w:cs="Times New Roman"/>
          <w:sz w:val="24"/>
          <w:szCs w:val="24"/>
        </w:rPr>
        <w:t xml:space="preserve"> </w:t>
      </w:r>
      <w:r w:rsidRPr="00444265">
        <w:rPr>
          <w:rFonts w:ascii="Times New Roman" w:eastAsia="Times New Roman" w:hAnsi="Times New Roman" w:cs="Times New Roman"/>
          <w:sz w:val="24"/>
          <w:szCs w:val="24"/>
        </w:rPr>
        <w:t>urm</w:t>
      </w:r>
      <w:r w:rsidR="005555EA">
        <w:rPr>
          <w:rFonts w:ascii="Times New Roman" w:eastAsia="Times New Roman" w:hAnsi="Times New Roman" w:cs="Times New Roman"/>
          <w:sz w:val="24"/>
          <w:szCs w:val="24"/>
        </w:rPr>
        <w:t>ă</w:t>
      </w:r>
      <w:r w:rsidRPr="00444265">
        <w:rPr>
          <w:rFonts w:ascii="Times New Roman" w:eastAsia="Times New Roman" w:hAnsi="Times New Roman" w:cs="Times New Roman"/>
          <w:sz w:val="24"/>
          <w:szCs w:val="24"/>
        </w:rPr>
        <w:t>toa</w:t>
      </w:r>
      <w:r w:rsidR="001D0668">
        <w:rPr>
          <w:rFonts w:ascii="Times New Roman" w:eastAsia="Times New Roman" w:hAnsi="Times New Roman" w:cs="Times New Roman"/>
          <w:sz w:val="24"/>
          <w:szCs w:val="24"/>
        </w:rPr>
        <w:t xml:space="preserve">re. </w:t>
      </w:r>
    </w:p>
    <w:p w14:paraId="64F6138F" w14:textId="77777777" w:rsidR="001D0668" w:rsidRPr="00444265" w:rsidRDefault="001D0668" w:rsidP="001D0668">
      <w:pPr>
        <w:pStyle w:val="ListParagraph"/>
        <w:spacing w:after="0" w:line="240" w:lineRule="auto"/>
        <w:ind w:left="270"/>
        <w:rPr>
          <w:rFonts w:ascii="Times New Roman" w:eastAsia="Times New Roman" w:hAnsi="Times New Roman" w:cs="Times New Roman"/>
          <w:b/>
          <w:color w:val="000000"/>
          <w:w w:val="113"/>
          <w:sz w:val="24"/>
          <w:szCs w:val="24"/>
          <w:lang w:val="ro-RO" w:eastAsia="ro-RO"/>
        </w:rPr>
      </w:pPr>
    </w:p>
    <w:p w14:paraId="1CD2288A" w14:textId="01384B08" w:rsidR="00E90761" w:rsidRDefault="00F438D1" w:rsidP="00971E57">
      <w:pPr>
        <w:tabs>
          <w:tab w:val="left" w:pos="1418"/>
        </w:tabs>
        <w:suppressAutoHyphens/>
        <w:spacing w:after="0" w:line="240" w:lineRule="auto"/>
        <w:ind w:hanging="360"/>
        <w:jc w:val="both"/>
        <w:rPr>
          <w:rFonts w:ascii="Times New Roman" w:eastAsia="Times New Roman" w:hAnsi="Times New Roman" w:cs="Times New Roman"/>
          <w:b/>
          <w:sz w:val="28"/>
          <w:szCs w:val="28"/>
          <w:lang w:val="ro-RO" w:eastAsia="ar-SA"/>
        </w:rPr>
      </w:pPr>
      <w:r>
        <w:rPr>
          <w:rFonts w:ascii="Times New Roman" w:eastAsia="Times New Roman" w:hAnsi="Times New Roman" w:cs="Times New Roman"/>
          <w:b/>
          <w:sz w:val="28"/>
          <w:szCs w:val="28"/>
          <w:lang w:val="ro-RO" w:eastAsia="ar-SA"/>
        </w:rPr>
        <w:t>2.</w:t>
      </w:r>
      <w:r w:rsidR="00EF33CF">
        <w:rPr>
          <w:rFonts w:ascii="Times New Roman" w:eastAsia="Times New Roman" w:hAnsi="Times New Roman" w:cs="Times New Roman"/>
          <w:b/>
          <w:sz w:val="28"/>
          <w:szCs w:val="28"/>
          <w:lang w:val="ro-RO" w:eastAsia="ar-SA"/>
        </w:rPr>
        <w:t>1</w:t>
      </w:r>
      <w:r>
        <w:rPr>
          <w:rFonts w:ascii="Times New Roman" w:eastAsia="Times New Roman" w:hAnsi="Times New Roman" w:cs="Times New Roman"/>
          <w:b/>
          <w:sz w:val="28"/>
          <w:szCs w:val="28"/>
          <w:lang w:val="ro-RO" w:eastAsia="ar-SA"/>
        </w:rPr>
        <w:t xml:space="preserve"> </w:t>
      </w:r>
      <w:r w:rsidR="00E90761" w:rsidRPr="00F97896">
        <w:rPr>
          <w:rFonts w:ascii="Times New Roman" w:eastAsia="Times New Roman" w:hAnsi="Times New Roman" w:cs="Times New Roman"/>
          <w:b/>
          <w:sz w:val="28"/>
          <w:szCs w:val="28"/>
          <w:lang w:val="ro-RO" w:eastAsia="ar-SA"/>
        </w:rPr>
        <w:t>Atribu</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 privind aplicarea ord. MS 1101/2016 referitoare la normele de supraveghere, prevenire si limitare a infec</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iilor asociate asistentei medicale</w:t>
      </w:r>
      <w:r w:rsidR="00EF33CF">
        <w:rPr>
          <w:rFonts w:ascii="Times New Roman" w:eastAsia="Times New Roman" w:hAnsi="Times New Roman" w:cs="Times New Roman"/>
          <w:b/>
          <w:sz w:val="28"/>
          <w:szCs w:val="28"/>
          <w:lang w:val="ro-RO" w:eastAsia="ar-SA"/>
        </w:rPr>
        <w:t xml:space="preserve"> și cu prevederile ,,Ghidului practic de management al expunerii accidentale la produse biologice,, </w:t>
      </w:r>
      <w:r w:rsidR="00E90761" w:rsidRPr="00F97896">
        <w:rPr>
          <w:rFonts w:ascii="Times New Roman" w:eastAsia="Times New Roman" w:hAnsi="Times New Roman" w:cs="Times New Roman"/>
          <w:b/>
          <w:sz w:val="28"/>
          <w:szCs w:val="28"/>
          <w:lang w:val="ro-RO" w:eastAsia="ar-SA"/>
        </w:rPr>
        <w:t xml:space="preserve">: </w:t>
      </w:r>
    </w:p>
    <w:p w14:paraId="0EC8CE18" w14:textId="6973C147" w:rsidR="00E90761" w:rsidRPr="00EF33CF" w:rsidRDefault="00E90761" w:rsidP="00971E57">
      <w:pPr>
        <w:numPr>
          <w:ilvl w:val="0"/>
          <w:numId w:val="3"/>
        </w:numPr>
        <w:tabs>
          <w:tab w:val="left" w:pos="180"/>
        </w:tabs>
        <w:suppressAutoHyphens/>
        <w:spacing w:after="0" w:line="240" w:lineRule="auto"/>
        <w:ind w:left="0"/>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Implementează practicile de îngrijire a pacienților în vederea limitării infecțiilor;</w:t>
      </w:r>
    </w:p>
    <w:p w14:paraId="48F5F407" w14:textId="77777777" w:rsidR="00EF33CF" w:rsidRPr="00F97896" w:rsidRDefault="00EF33CF" w:rsidP="00971E57">
      <w:pPr>
        <w:numPr>
          <w:ilvl w:val="0"/>
          <w:numId w:val="3"/>
        </w:numPr>
        <w:tabs>
          <w:tab w:val="left" w:pos="180"/>
        </w:tabs>
        <w:suppressAutoHyphens/>
        <w:spacing w:after="0" w:line="240" w:lineRule="auto"/>
        <w:ind w:left="0"/>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Se familiarizează cu practicile de prevenire a apariției și răspândirii infecțiilor și aplicarea practicilor adecvate pe toată durata internării pacienților;</w:t>
      </w:r>
    </w:p>
    <w:p w14:paraId="1E9F9CD2" w14:textId="77777777" w:rsidR="00EF33CF" w:rsidRPr="00F97896" w:rsidRDefault="00EF33CF" w:rsidP="00971E57">
      <w:pPr>
        <w:numPr>
          <w:ilvl w:val="0"/>
          <w:numId w:val="3"/>
        </w:numPr>
        <w:tabs>
          <w:tab w:val="left" w:pos="180"/>
        </w:tabs>
        <w:suppressAutoHyphens/>
        <w:spacing w:after="0" w:line="240" w:lineRule="auto"/>
        <w:ind w:left="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Menține igiena, conform politicilor spitalului și practicilor de îngrijire adecvate din salon;</w:t>
      </w:r>
    </w:p>
    <w:p w14:paraId="23F38DFB" w14:textId="77777777" w:rsidR="00EF33CF" w:rsidRPr="00F97896" w:rsidRDefault="00EF33CF" w:rsidP="00971E57">
      <w:pPr>
        <w:numPr>
          <w:ilvl w:val="0"/>
          <w:numId w:val="3"/>
        </w:numPr>
        <w:tabs>
          <w:tab w:val="left" w:pos="180"/>
        </w:tabs>
        <w:suppressAutoHyphens/>
        <w:spacing w:after="0" w:line="240" w:lineRule="auto"/>
        <w:ind w:left="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Limitează expunerea pacientului la infecții provenite de la vizitatori, personalul spitalului, alți pacienți sau echipamentul utilizat pentru diagnosticare;</w:t>
      </w:r>
    </w:p>
    <w:p w14:paraId="18CA9D1B" w14:textId="5FC954A2" w:rsidR="00EF33CF" w:rsidRPr="00F97896" w:rsidRDefault="00EF33CF" w:rsidP="00971E57">
      <w:pPr>
        <w:numPr>
          <w:ilvl w:val="0"/>
          <w:numId w:val="3"/>
        </w:numPr>
        <w:tabs>
          <w:tab w:val="left" w:pos="180"/>
        </w:tabs>
        <w:suppressAutoHyphens/>
        <w:spacing w:after="0" w:line="240" w:lineRule="auto"/>
        <w:ind w:left="0"/>
        <w:rPr>
          <w:rFonts w:ascii="Times New Roman" w:eastAsia="Times New Roman" w:hAnsi="Times New Roman" w:cs="Times New Roman"/>
          <w:bCs/>
          <w:color w:val="222222"/>
          <w:sz w:val="24"/>
          <w:szCs w:val="24"/>
          <w:lang w:val="ro-RO" w:eastAsia="ar-SA"/>
        </w:rPr>
      </w:pPr>
      <w:r>
        <w:rPr>
          <w:rFonts w:ascii="Times New Roman" w:eastAsia="Times New Roman" w:hAnsi="Times New Roman" w:cs="Times New Roman"/>
          <w:bCs/>
          <w:color w:val="222222"/>
          <w:sz w:val="24"/>
          <w:szCs w:val="24"/>
          <w:lang w:val="ro-RO" w:eastAsia="ar-SA"/>
        </w:rPr>
        <w:t>Aplică prevederile procedurii în cazul expunerii accidentale la produse biologice.</w:t>
      </w:r>
    </w:p>
    <w:p w14:paraId="6F6F18C7" w14:textId="77777777" w:rsidR="00E90761" w:rsidRPr="00F97896" w:rsidRDefault="00E90761" w:rsidP="00971E57">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14167F1C" w14:textId="047D4082" w:rsidR="00E90761" w:rsidRDefault="00F438D1" w:rsidP="009C6A63">
      <w:pPr>
        <w:tabs>
          <w:tab w:val="left" w:pos="180"/>
          <w:tab w:val="left" w:pos="270"/>
        </w:tabs>
        <w:autoSpaceDE w:val="0"/>
        <w:autoSpaceDN w:val="0"/>
        <w:adjustRightInd w:val="0"/>
        <w:spacing w:after="0" w:line="276" w:lineRule="auto"/>
        <w:ind w:hanging="360"/>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2</w:t>
      </w:r>
      <w:r>
        <w:rPr>
          <w:rFonts w:ascii="Times New Roman" w:eastAsia="Times New Roman" w:hAnsi="Times New Roman" w:cs="Times New Roman"/>
          <w:b/>
          <w:sz w:val="28"/>
          <w:szCs w:val="28"/>
          <w:lang w:val="ro-RO" w:eastAsia="ro-RO"/>
        </w:rPr>
        <w:t xml:space="preserve">  </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ii conform OMS nr. </w:t>
      </w:r>
      <w:r w:rsidR="00BA0165">
        <w:rPr>
          <w:rFonts w:ascii="Times New Roman" w:eastAsia="Times New Roman" w:hAnsi="Times New Roman" w:cs="Times New Roman"/>
          <w:b/>
          <w:sz w:val="28"/>
          <w:szCs w:val="28"/>
          <w:lang w:val="ro-RO" w:eastAsia="ro-RO"/>
        </w:rPr>
        <w:t>176</w:t>
      </w:r>
      <w:r w:rsidR="00E90761" w:rsidRPr="00F97896">
        <w:rPr>
          <w:rFonts w:ascii="Times New Roman" w:eastAsia="Times New Roman" w:hAnsi="Times New Roman" w:cs="Times New Roman"/>
          <w:b/>
          <w:sz w:val="28"/>
          <w:szCs w:val="28"/>
          <w:lang w:val="ro-RO" w:eastAsia="ro-RO"/>
        </w:rPr>
        <w:t>1/20</w:t>
      </w:r>
      <w:r w:rsidR="00BA0165">
        <w:rPr>
          <w:rFonts w:ascii="Times New Roman" w:eastAsia="Times New Roman" w:hAnsi="Times New Roman" w:cs="Times New Roman"/>
          <w:b/>
          <w:sz w:val="28"/>
          <w:szCs w:val="28"/>
          <w:lang w:val="ro-RO" w:eastAsia="ro-RO"/>
        </w:rPr>
        <w:t>2</w:t>
      </w:r>
      <w:r w:rsidR="00E90761" w:rsidRPr="00F97896">
        <w:rPr>
          <w:rFonts w:ascii="Times New Roman" w:eastAsia="Times New Roman" w:hAnsi="Times New Roman" w:cs="Times New Roman"/>
          <w:b/>
          <w:sz w:val="28"/>
          <w:szCs w:val="28"/>
          <w:lang w:val="ro-RO" w:eastAsia="ro-RO"/>
        </w:rPr>
        <w:t>1 privind cur</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area,</w:t>
      </w:r>
      <w:r w:rsidR="00A73E21">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dezinfec</w:t>
      </w:r>
      <w:r w:rsidR="00A73E21">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ia </w:t>
      </w:r>
      <w:r w:rsidR="00A73E21">
        <w:rPr>
          <w:rFonts w:ascii="Times New Roman" w:eastAsia="Times New Roman" w:hAnsi="Times New Roman" w:cs="Times New Roman"/>
          <w:b/>
          <w:sz w:val="28"/>
          <w:szCs w:val="28"/>
          <w:lang w:val="ro-RO" w:eastAsia="ro-RO"/>
        </w:rPr>
        <w:t>ș</w:t>
      </w:r>
      <w:r w:rsidR="00E90761" w:rsidRPr="00F97896">
        <w:rPr>
          <w:rFonts w:ascii="Times New Roman" w:eastAsia="Times New Roman" w:hAnsi="Times New Roman" w:cs="Times New Roman"/>
          <w:b/>
          <w:sz w:val="28"/>
          <w:szCs w:val="28"/>
          <w:lang w:val="ro-RO" w:eastAsia="ro-RO"/>
        </w:rPr>
        <w:t>i</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 xml:space="preserve">sterilizarea </w:t>
      </w:r>
      <w:r w:rsidR="00A73E21">
        <w:rPr>
          <w:rFonts w:ascii="Times New Roman" w:eastAsia="Times New Roman" w:hAnsi="Times New Roman" w:cs="Times New Roman"/>
          <w:b/>
          <w:sz w:val="28"/>
          <w:szCs w:val="28"/>
          <w:lang w:val="ro-RO" w:eastAsia="ro-RO"/>
        </w:rPr>
        <w:t>î</w:t>
      </w:r>
      <w:r w:rsidR="00E90761" w:rsidRPr="00F97896">
        <w:rPr>
          <w:rFonts w:ascii="Times New Roman" w:eastAsia="Times New Roman" w:hAnsi="Times New Roman" w:cs="Times New Roman"/>
          <w:b/>
          <w:sz w:val="28"/>
          <w:szCs w:val="28"/>
          <w:lang w:val="ro-RO" w:eastAsia="ro-RO"/>
        </w:rPr>
        <w:t>n unit</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ile sanitare publice si private:</w:t>
      </w:r>
    </w:p>
    <w:p w14:paraId="3E170F8B" w14:textId="033E76AF" w:rsidR="00E90761" w:rsidRPr="00F97896" w:rsidRDefault="00E90761" w:rsidP="00945A41">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utilizarea produselor biocide încadrate, conform prevederilor în vigoare, în tipul I de produs utilizat prin: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 igienică a mâinilor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func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de nivelul de risc, prin spălare,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igienică a mâinilor prin frecare,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pielii intacte,</w:t>
      </w:r>
      <w:r w:rsidR="00A73E21">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chirurgical</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w:t>
      </w:r>
    </w:p>
    <w:p w14:paraId="15BC0E15" w14:textId="0E50B12C" w:rsidR="00E90761" w:rsidRPr="00F97896" w:rsidRDefault="00E90761" w:rsidP="00945A41">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utilizarea biocidelor încadrate, conform prevederilor în vigoare, în tipul II de produs utilizate pentru: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suprafe</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elor,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dispozitivelor (instrumente) medicale prin imersie,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 lenjeriei (material moale); </w:t>
      </w:r>
    </w:p>
    <w:p w14:paraId="6A74F326" w14:textId="53D4B081" w:rsidR="00E90761" w:rsidRPr="00F97896" w:rsidRDefault="00E90761" w:rsidP="00945A41">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criteriile de utilizare şi păstrare corectă a produselor antiseptice, metodele de aplicare</w:t>
      </w:r>
      <w:r w:rsidR="00A73E21">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 xml:space="preserve">a dezinfectantelor chimice,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func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de suportul care urmeaz</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s</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fie tratat;</w:t>
      </w:r>
    </w:p>
    <w:p w14:paraId="6F2A8E2B" w14:textId="35BFB488" w:rsidR="00E90761" w:rsidRPr="00F97896" w:rsidRDefault="00A73E21" w:rsidP="00945A41">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T</w:t>
      </w:r>
      <w:r w:rsidR="00E90761" w:rsidRPr="00F97896">
        <w:rPr>
          <w:rFonts w:ascii="Times New Roman" w:eastAsia="Times New Roman" w:hAnsi="Times New Roman" w:cs="Times New Roman"/>
          <w:sz w:val="24"/>
          <w:szCs w:val="24"/>
          <w:lang w:val="ro-RO" w:eastAsia="ro-RO"/>
        </w:rPr>
        <w:t>rebuie să cunoască în orice moment denumirea dezinfectantului utilizat, data preparării solu</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iei de lucru şi timpul de ac</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iune, concentra</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ia de lucru</w:t>
      </w:r>
      <w:r>
        <w:rPr>
          <w:rFonts w:ascii="Times New Roman" w:eastAsia="Times New Roman" w:hAnsi="Times New Roman" w:cs="Times New Roman"/>
          <w:sz w:val="24"/>
          <w:szCs w:val="24"/>
          <w:lang w:val="ro-RO" w:eastAsia="ro-RO"/>
        </w:rPr>
        <w:t xml:space="preserve"> ș</w:t>
      </w:r>
      <w:r w:rsidR="00E90761" w:rsidRPr="00F97896">
        <w:rPr>
          <w:rFonts w:ascii="Times New Roman" w:eastAsia="Times New Roman" w:hAnsi="Times New Roman" w:cs="Times New Roman"/>
          <w:sz w:val="24"/>
          <w:szCs w:val="24"/>
          <w:lang w:val="ro-RO" w:eastAsia="ro-RO"/>
        </w:rPr>
        <w:t>i categoria din care fac parte suprafe</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 xml:space="preserve">ele, instrumentarul </w:t>
      </w:r>
      <w:r>
        <w:rPr>
          <w:rFonts w:ascii="Times New Roman" w:eastAsia="Times New Roman" w:hAnsi="Times New Roman" w:cs="Times New Roman"/>
          <w:sz w:val="24"/>
          <w:szCs w:val="24"/>
          <w:lang w:val="ro-RO" w:eastAsia="ro-RO"/>
        </w:rPr>
        <w:t>ș</w:t>
      </w:r>
      <w:r w:rsidR="00E90761" w:rsidRPr="00F97896">
        <w:rPr>
          <w:rFonts w:ascii="Times New Roman" w:eastAsia="Times New Roman" w:hAnsi="Times New Roman" w:cs="Times New Roman"/>
          <w:sz w:val="24"/>
          <w:szCs w:val="24"/>
          <w:lang w:val="ro-RO" w:eastAsia="ro-RO"/>
        </w:rPr>
        <w:t>i echipamentele care urmeaz</w:t>
      </w:r>
      <w:r>
        <w:rPr>
          <w:rFonts w:ascii="Times New Roman" w:eastAsia="Times New Roman" w:hAnsi="Times New Roman" w:cs="Times New Roman"/>
          <w:sz w:val="24"/>
          <w:szCs w:val="24"/>
          <w:lang w:val="ro-RO" w:eastAsia="ro-RO"/>
        </w:rPr>
        <w:t>ă</w:t>
      </w:r>
      <w:r w:rsidR="00E90761" w:rsidRPr="00F97896">
        <w:rPr>
          <w:rFonts w:ascii="Times New Roman" w:eastAsia="Times New Roman" w:hAnsi="Times New Roman" w:cs="Times New Roman"/>
          <w:sz w:val="24"/>
          <w:szCs w:val="24"/>
          <w:lang w:val="ro-RO" w:eastAsia="ro-RO"/>
        </w:rPr>
        <w:t xml:space="preserve"> a fii dezinfectate (critice</w:t>
      </w:r>
      <w:r>
        <w:rPr>
          <w:rFonts w:ascii="Times New Roman" w:eastAsia="Times New Roman" w:hAnsi="Times New Roman" w:cs="Times New Roman"/>
          <w:sz w:val="24"/>
          <w:szCs w:val="24"/>
          <w:lang w:val="ro-RO" w:eastAsia="ro-RO"/>
        </w:rPr>
        <w:t xml:space="preserve">, </w:t>
      </w:r>
      <w:r w:rsidR="00E90761" w:rsidRPr="00F97896">
        <w:rPr>
          <w:rFonts w:ascii="Times New Roman" w:eastAsia="Times New Roman" w:hAnsi="Times New Roman" w:cs="Times New Roman"/>
          <w:sz w:val="24"/>
          <w:szCs w:val="24"/>
          <w:lang w:val="ro-RO" w:eastAsia="ro-RO"/>
        </w:rPr>
        <w:t xml:space="preserve">noncritice, semicritice); </w:t>
      </w:r>
    </w:p>
    <w:p w14:paraId="2954E368" w14:textId="77777777" w:rsidR="00BA0165" w:rsidRDefault="00BA0165" w:rsidP="00E90761">
      <w:pPr>
        <w:tabs>
          <w:tab w:val="left" w:pos="180"/>
          <w:tab w:val="left" w:pos="270"/>
        </w:tabs>
        <w:autoSpaceDE w:val="0"/>
        <w:autoSpaceDN w:val="0"/>
        <w:adjustRightInd w:val="0"/>
        <w:spacing w:after="0" w:line="276" w:lineRule="auto"/>
        <w:contextualSpacing/>
        <w:rPr>
          <w:rFonts w:ascii="Times New Roman" w:eastAsia="Times New Roman" w:hAnsi="Times New Roman" w:cs="Times New Roman"/>
          <w:sz w:val="24"/>
          <w:szCs w:val="24"/>
          <w:lang w:val="ro-RO" w:eastAsia="ro-RO"/>
        </w:rPr>
      </w:pPr>
    </w:p>
    <w:p w14:paraId="2378AE28" w14:textId="4F4F199C" w:rsidR="00E90761" w:rsidRDefault="00113854" w:rsidP="009C6A63">
      <w:pPr>
        <w:tabs>
          <w:tab w:val="left" w:pos="180"/>
          <w:tab w:val="left" w:pos="270"/>
        </w:tabs>
        <w:autoSpaceDE w:val="0"/>
        <w:autoSpaceDN w:val="0"/>
        <w:adjustRightInd w:val="0"/>
        <w:spacing w:after="0" w:line="276" w:lineRule="auto"/>
        <w:ind w:hanging="360"/>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3</w:t>
      </w:r>
      <w:r>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ii conform OMS nr. 1226/2012 privind gestionarea deşeurilor în unităţile sanitare, atribuţiile asistentei medicale sunt:</w:t>
      </w:r>
    </w:p>
    <w:p w14:paraId="2851E498" w14:textId="54F3E45D" w:rsidR="009C6A63" w:rsidRDefault="009C6A63" w:rsidP="00945A41">
      <w:pPr>
        <w:pStyle w:val="ListParagraph"/>
        <w:numPr>
          <w:ilvl w:val="0"/>
          <w:numId w:val="52"/>
        </w:numPr>
        <w:tabs>
          <w:tab w:val="left" w:pos="0"/>
          <w:tab w:val="left" w:pos="180"/>
        </w:tabs>
        <w:autoSpaceDE w:val="0"/>
        <w:autoSpaceDN w:val="0"/>
        <w:adjustRightInd w:val="0"/>
        <w:spacing w:after="0" w:line="276" w:lineRule="auto"/>
        <w:ind w:hanging="1080"/>
        <w:jc w:val="both"/>
        <w:rPr>
          <w:rFonts w:ascii="Times New Roman" w:eastAsia="Times New Roman" w:hAnsi="Times New Roman" w:cs="Times New Roman"/>
          <w:bCs/>
          <w:sz w:val="24"/>
          <w:szCs w:val="24"/>
          <w:lang w:val="ro-RO" w:eastAsia="ro-RO"/>
        </w:rPr>
      </w:pPr>
      <w:r w:rsidRPr="009C6A63">
        <w:rPr>
          <w:rFonts w:ascii="Times New Roman" w:eastAsia="Times New Roman" w:hAnsi="Times New Roman" w:cs="Times New Roman"/>
          <w:bCs/>
          <w:sz w:val="24"/>
          <w:szCs w:val="24"/>
          <w:lang w:val="ro-RO" w:eastAsia="ro-RO"/>
        </w:rPr>
        <w:t>Depozitarea deșeurilor se face conform procedurii interne</w:t>
      </w:r>
    </w:p>
    <w:p w14:paraId="2B8CAA70" w14:textId="32FC3A6C" w:rsidR="009C6A63" w:rsidRPr="009C6A63" w:rsidRDefault="009C6A63" w:rsidP="00945A41">
      <w:pPr>
        <w:pStyle w:val="ListParagraph"/>
        <w:numPr>
          <w:ilvl w:val="0"/>
          <w:numId w:val="52"/>
        </w:numPr>
        <w:tabs>
          <w:tab w:val="left" w:pos="0"/>
          <w:tab w:val="left" w:pos="180"/>
        </w:tabs>
        <w:autoSpaceDE w:val="0"/>
        <w:autoSpaceDN w:val="0"/>
        <w:adjustRightInd w:val="0"/>
        <w:spacing w:after="0" w:line="276" w:lineRule="auto"/>
        <w:ind w:left="0"/>
        <w:jc w:val="both"/>
        <w:rPr>
          <w:rFonts w:ascii="Times New Roman" w:eastAsia="Times New Roman" w:hAnsi="Times New Roman" w:cs="Times New Roman"/>
          <w:bCs/>
          <w:sz w:val="24"/>
          <w:szCs w:val="24"/>
          <w:lang w:val="ro-RO" w:eastAsia="ro-RO"/>
        </w:rPr>
      </w:pPr>
      <w:r>
        <w:rPr>
          <w:rFonts w:ascii="Times New Roman" w:hAnsi="Times New Roman" w:cs="Times New Roman"/>
          <w:sz w:val="24"/>
          <w:szCs w:val="24"/>
        </w:rPr>
        <w:t>T</w:t>
      </w:r>
      <w:r w:rsidRPr="00EF33CF">
        <w:rPr>
          <w:rFonts w:ascii="Times New Roman" w:hAnsi="Times New Roman" w:cs="Times New Roman"/>
          <w:sz w:val="24"/>
          <w:szCs w:val="24"/>
        </w:rPr>
        <w:t>ransportă pe circuitul stabilit rezidurile alimentare în condiţii corespunzătoare, răspunde de depunerea lor corectă în recipiente, curată şi dezinfectează pubelele în care se păstrează şi se transportă acestea;</w:t>
      </w:r>
    </w:p>
    <w:p w14:paraId="7E20C7E0" w14:textId="32483A51" w:rsidR="00E90761" w:rsidRPr="00F97896" w:rsidRDefault="00E90761" w:rsidP="00945A41">
      <w:pPr>
        <w:numPr>
          <w:ilvl w:val="0"/>
          <w:numId w:val="5"/>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Aplică procedurile stipulate de codul de procedură</w:t>
      </w:r>
      <w:r w:rsidR="009C6A63">
        <w:rPr>
          <w:rFonts w:ascii="Times New Roman" w:eastAsia="Times New Roman" w:hAnsi="Times New Roman" w:cs="Times New Roman"/>
          <w:sz w:val="24"/>
          <w:szCs w:val="24"/>
          <w:lang w:val="ro-RO" w:eastAsia="ro-RO"/>
        </w:rPr>
        <w:t>, privind gestionarea deșeurilor infecțioase</w:t>
      </w:r>
    </w:p>
    <w:p w14:paraId="4AA0CEA4" w14:textId="528ACB0C" w:rsidR="00E90761" w:rsidRPr="000621E4" w:rsidRDefault="00E90761" w:rsidP="00945A41">
      <w:pPr>
        <w:numPr>
          <w:ilvl w:val="0"/>
          <w:numId w:val="5"/>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Aplică metodologia de culegere a datelor pentru baza națională de date privind deșeurile rezultate din activități medicale.</w:t>
      </w:r>
    </w:p>
    <w:p w14:paraId="319C7A8E" w14:textId="77777777" w:rsidR="000621E4" w:rsidRPr="00F97896" w:rsidRDefault="000621E4" w:rsidP="000621E4">
      <w:pPr>
        <w:tabs>
          <w:tab w:val="left" w:pos="180"/>
          <w:tab w:val="left" w:pos="270"/>
        </w:tabs>
        <w:autoSpaceDE w:val="0"/>
        <w:autoSpaceDN w:val="0"/>
        <w:adjustRightInd w:val="0"/>
        <w:spacing w:after="0" w:line="276" w:lineRule="auto"/>
        <w:contextualSpacing/>
        <w:rPr>
          <w:rFonts w:ascii="Times New Roman" w:eastAsia="Times New Roman" w:hAnsi="Times New Roman" w:cs="Times New Roman"/>
          <w:b/>
          <w:sz w:val="24"/>
          <w:szCs w:val="24"/>
          <w:lang w:val="ro-RO" w:eastAsia="ro-RO"/>
        </w:rPr>
      </w:pPr>
    </w:p>
    <w:p w14:paraId="0840F14A" w14:textId="6935EA77" w:rsidR="00E90761" w:rsidRPr="0076242E" w:rsidRDefault="00113854" w:rsidP="00E90761">
      <w:pPr>
        <w:tabs>
          <w:tab w:val="left" w:pos="180"/>
          <w:tab w:val="left" w:pos="270"/>
        </w:tabs>
        <w:autoSpaceDE w:val="0"/>
        <w:autoSpaceDN w:val="0"/>
        <w:adjustRightInd w:val="0"/>
        <w:spacing w:after="0" w:line="276" w:lineRule="auto"/>
        <w:ind w:left="-360"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4</w:t>
      </w:r>
      <w:r>
        <w:rPr>
          <w:rFonts w:ascii="Times New Roman" w:eastAsia="Times New Roman" w:hAnsi="Times New Roman" w:cs="Times New Roman"/>
          <w:b/>
          <w:sz w:val="28"/>
          <w:szCs w:val="28"/>
          <w:lang w:val="ro-RO" w:eastAsia="ro-RO"/>
        </w:rPr>
        <w:t xml:space="preserve">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735F1" w:rsidRDefault="00E90761">
      <w:pPr>
        <w:pStyle w:val="ListParagraph"/>
        <w:numPr>
          <w:ilvl w:val="0"/>
          <w:numId w:val="20"/>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Respect</w:t>
      </w:r>
      <w:r w:rsidR="00A73E21">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normele legale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vigoare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materie de S.S.M.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P.S.I.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pentru prevenirea incendiilor; </w:t>
      </w:r>
    </w:p>
    <w:p w14:paraId="3557C519" w14:textId="7B8B9BC9" w:rsidR="00E90761" w:rsidRDefault="00E90761">
      <w:pPr>
        <w:pStyle w:val="ListParagraph"/>
        <w:numPr>
          <w:ilvl w:val="0"/>
          <w:numId w:val="20"/>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Participa la instructajele periodice organizate la nivelul unit</w:t>
      </w:r>
      <w:r w:rsidR="00031B05">
        <w:rPr>
          <w:rFonts w:ascii="Times New Roman" w:eastAsia="Times New Roman" w:hAnsi="Times New Roman" w:cs="Times New Roman"/>
          <w:sz w:val="24"/>
          <w:szCs w:val="24"/>
          <w:lang w:val="ro-RO" w:eastAsia="ro-RO"/>
        </w:rPr>
        <w:t>ăț</w:t>
      </w:r>
      <w:r w:rsidRPr="004735F1">
        <w:rPr>
          <w:rFonts w:ascii="Times New Roman" w:eastAsia="Times New Roman" w:hAnsi="Times New Roman" w:cs="Times New Roman"/>
          <w:sz w:val="24"/>
          <w:szCs w:val="24"/>
          <w:lang w:val="ro-RO" w:eastAsia="ro-RO"/>
        </w:rPr>
        <w:t xml:space="preserve">ii. </w:t>
      </w:r>
    </w:p>
    <w:p w14:paraId="04C78BC2" w14:textId="371B0451" w:rsidR="000621E4" w:rsidRDefault="00173D5E" w:rsidP="000621E4">
      <w:pPr>
        <w:pStyle w:val="ListParagraph"/>
        <w:numPr>
          <w:ilvl w:val="0"/>
          <w:numId w:val="20"/>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părăsește locul de muncă fără aprobarea conducătorului locului de muncă.</w:t>
      </w:r>
    </w:p>
    <w:p w14:paraId="22817144" w14:textId="77777777" w:rsidR="000621E4" w:rsidRPr="000621E4" w:rsidRDefault="000621E4" w:rsidP="000621E4">
      <w:pPr>
        <w:pStyle w:val="ListParagraph"/>
        <w:tabs>
          <w:tab w:val="left" w:pos="-90"/>
          <w:tab w:val="left" w:pos="270"/>
        </w:tabs>
        <w:autoSpaceDE w:val="0"/>
        <w:autoSpaceDN w:val="0"/>
        <w:adjustRightInd w:val="0"/>
        <w:spacing w:after="0" w:line="276" w:lineRule="auto"/>
        <w:ind w:left="510"/>
        <w:rPr>
          <w:rFonts w:ascii="Times New Roman" w:eastAsia="Times New Roman" w:hAnsi="Times New Roman" w:cs="Times New Roman"/>
          <w:sz w:val="24"/>
          <w:szCs w:val="24"/>
          <w:lang w:val="ro-RO" w:eastAsia="ro-RO"/>
        </w:rPr>
      </w:pPr>
    </w:p>
    <w:p w14:paraId="0B142338" w14:textId="77777777" w:rsidR="000621E4" w:rsidRDefault="000621E4"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8"/>
          <w:szCs w:val="28"/>
          <w:lang w:val="ro-RO" w:eastAsia="ro-RO"/>
        </w:rPr>
      </w:pPr>
    </w:p>
    <w:p w14:paraId="2DCB18AF" w14:textId="77777777" w:rsidR="0027587A" w:rsidRDefault="0027587A"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8"/>
          <w:szCs w:val="28"/>
          <w:lang w:val="ro-RO" w:eastAsia="ro-RO"/>
        </w:rPr>
      </w:pPr>
    </w:p>
    <w:p w14:paraId="12E10C96" w14:textId="77777777" w:rsidR="0027587A" w:rsidRDefault="0027587A"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8"/>
          <w:szCs w:val="28"/>
          <w:lang w:val="ro-RO" w:eastAsia="ro-RO"/>
        </w:rPr>
      </w:pPr>
    </w:p>
    <w:p w14:paraId="0CF778E1" w14:textId="637ECF3C" w:rsidR="00E90761" w:rsidRDefault="00173D5E"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8"/>
          <w:szCs w:val="28"/>
          <w:lang w:val="ro-RO" w:eastAsia="ro-RO"/>
        </w:rPr>
      </w:pPr>
      <w:r w:rsidRPr="00173D5E">
        <w:rPr>
          <w:rFonts w:ascii="Times New Roman" w:eastAsia="Times New Roman" w:hAnsi="Times New Roman" w:cs="Times New Roman"/>
          <w:b/>
          <w:sz w:val="28"/>
          <w:szCs w:val="28"/>
          <w:lang w:val="ro-RO" w:eastAsia="ro-RO"/>
        </w:rPr>
        <w:t xml:space="preserve">2.5  </w:t>
      </w:r>
      <w:r w:rsidR="00E90761" w:rsidRPr="00173D5E">
        <w:rPr>
          <w:rFonts w:ascii="Times New Roman" w:eastAsia="Times New Roman" w:hAnsi="Times New Roman" w:cs="Times New Roman"/>
          <w:b/>
          <w:sz w:val="28"/>
          <w:szCs w:val="28"/>
          <w:lang w:val="ro-RO" w:eastAsia="ro-RO"/>
        </w:rPr>
        <w:t>Obliga</w:t>
      </w:r>
      <w:r w:rsidR="00031B05" w:rsidRPr="00173D5E">
        <w:rPr>
          <w:rFonts w:ascii="Times New Roman" w:eastAsia="Times New Roman" w:hAnsi="Times New Roman" w:cs="Times New Roman"/>
          <w:b/>
          <w:sz w:val="28"/>
          <w:szCs w:val="28"/>
          <w:lang w:val="ro-RO" w:eastAsia="ro-RO"/>
        </w:rPr>
        <w:t>ț</w:t>
      </w:r>
      <w:r w:rsidR="00E90761" w:rsidRPr="00173D5E">
        <w:rPr>
          <w:rFonts w:ascii="Times New Roman" w:eastAsia="Times New Roman" w:hAnsi="Times New Roman" w:cs="Times New Roman"/>
          <w:b/>
          <w:sz w:val="28"/>
          <w:szCs w:val="28"/>
          <w:lang w:val="ro-RO" w:eastAsia="ro-RO"/>
        </w:rPr>
        <w:t xml:space="preserve">iile angajatului </w:t>
      </w:r>
      <w:r w:rsidRPr="00173D5E">
        <w:rPr>
          <w:rFonts w:ascii="Times New Roman" w:eastAsia="Times New Roman" w:hAnsi="Times New Roman" w:cs="Times New Roman"/>
          <w:b/>
          <w:sz w:val="28"/>
          <w:szCs w:val="28"/>
          <w:lang w:val="ro-RO" w:eastAsia="ro-RO"/>
        </w:rPr>
        <w:t xml:space="preserve">în conformitate cu art. 22 și 23 din </w:t>
      </w:r>
      <w:r w:rsidR="00E90761" w:rsidRPr="00173D5E">
        <w:rPr>
          <w:rFonts w:ascii="Times New Roman" w:eastAsia="Times New Roman" w:hAnsi="Times New Roman" w:cs="Times New Roman"/>
          <w:b/>
          <w:sz w:val="28"/>
          <w:szCs w:val="28"/>
          <w:lang w:val="ro-RO" w:eastAsia="ro-RO"/>
        </w:rPr>
        <w:t>Legea nr.319/2006</w:t>
      </w:r>
      <w:r w:rsidRPr="00173D5E">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b/>
          <w:sz w:val="28"/>
          <w:szCs w:val="28"/>
          <w:lang w:val="ro-RO" w:eastAsia="ro-RO"/>
        </w:rPr>
        <w:t xml:space="preserve">(SSM) </w:t>
      </w:r>
      <w:r w:rsidRPr="00173D5E">
        <w:rPr>
          <w:rFonts w:ascii="Times New Roman" w:eastAsia="Times New Roman" w:hAnsi="Times New Roman" w:cs="Times New Roman"/>
          <w:b/>
          <w:sz w:val="28"/>
          <w:szCs w:val="28"/>
          <w:lang w:val="ro-RO" w:eastAsia="ro-RO"/>
        </w:rPr>
        <w:t>legea securității și sănătății în muncă</w:t>
      </w:r>
      <w:r w:rsidR="00E90761" w:rsidRPr="00173D5E">
        <w:rPr>
          <w:rFonts w:ascii="Times New Roman" w:eastAsia="Times New Roman" w:hAnsi="Times New Roman" w:cs="Times New Roman"/>
          <w:b/>
          <w:sz w:val="28"/>
          <w:szCs w:val="28"/>
          <w:lang w:val="ro-RO" w:eastAsia="ro-RO"/>
        </w:rPr>
        <w:t xml:space="preserve"> </w:t>
      </w:r>
    </w:p>
    <w:p w14:paraId="47139014" w14:textId="606851FA"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 aparatura, substan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ele periculoase, echipamentele </w:t>
      </w:r>
      <w:r w:rsidR="00031B05">
        <w:rPr>
          <w:rFonts w:ascii="Times New Roman" w:eastAsia="Times New Roman" w:hAnsi="Times New Roman" w:cs="Times New Roman"/>
          <w:sz w:val="24"/>
          <w:szCs w:val="24"/>
          <w:lang w:val="ro-RO" w:eastAsia="ro-RO"/>
        </w:rPr>
        <w:t>medicale ș</w:t>
      </w:r>
      <w:r w:rsidRPr="0076242E">
        <w:rPr>
          <w:rFonts w:ascii="Times New Roman" w:eastAsia="Times New Roman" w:hAnsi="Times New Roman" w:cs="Times New Roman"/>
          <w:sz w:val="24"/>
          <w:szCs w:val="24"/>
          <w:lang w:val="ro-RO" w:eastAsia="ro-RO"/>
        </w:rPr>
        <w:t>i alte mijloace;</w:t>
      </w:r>
    </w:p>
    <w:p w14:paraId="548B34F1" w14:textId="1ACB9C79"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echipamentul individual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acordat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dup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utilizare,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 xml:space="preserve">l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napoieze sau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l pun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locul destinat pentru 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strare; </w:t>
      </w:r>
    </w:p>
    <w:p w14:paraId="7B7AEE0B" w14:textId="187ED5D1"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nu procedeze la scoaterea din func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iune, la modificarea, schimbarea sau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turarea arbitrar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 dispozitivelor de securitate proprii,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special ale aparaturii, instala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iilor tehnice si</w:t>
      </w:r>
      <w:r w:rsidR="00031B05">
        <w:rPr>
          <w:rFonts w:ascii="Times New Roman" w:eastAsia="Times New Roman" w:hAnsi="Times New Roman" w:cs="Times New Roman"/>
          <w:sz w:val="24"/>
          <w:szCs w:val="24"/>
          <w:lang w:val="ro-RO" w:eastAsia="ro-RO"/>
        </w:rPr>
        <w:t xml:space="preserve"> </w:t>
      </w:r>
      <w:r w:rsidRPr="0076242E">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comunice imediat angajatorului si/sau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torilor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orice situa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ie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despre care au motive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ntemeiate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o considere un pericol pentru securitatea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tatea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torilor, precum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orice deficien</w:t>
      </w:r>
      <w:r w:rsidR="00031B05">
        <w:rPr>
          <w:rFonts w:ascii="Times New Roman" w:eastAsia="Times New Roman" w:hAnsi="Times New Roman" w:cs="Times New Roman"/>
          <w:sz w:val="24"/>
          <w:szCs w:val="24"/>
          <w:lang w:val="ro-RO" w:eastAsia="ro-RO"/>
        </w:rPr>
        <w:t>ță</w:t>
      </w:r>
      <w:r w:rsidRPr="0076242E">
        <w:rPr>
          <w:rFonts w:ascii="Times New Roman" w:eastAsia="Times New Roman" w:hAnsi="Times New Roman" w:cs="Times New Roman"/>
          <w:sz w:val="24"/>
          <w:szCs w:val="24"/>
          <w:lang w:val="ro-RO" w:eastAsia="ro-RO"/>
        </w:rPr>
        <w:t xml:space="preserve"> a sistemelor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w:t>
      </w:r>
    </w:p>
    <w:p w14:paraId="635CA13D" w14:textId="0B82E3E6"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cuno</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tin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a conduc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torului locului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angajatorului accidentele suferite de propria persoan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p>
    <w:p w14:paraId="73A286E9" w14:textId="645A2AC4"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coopereze cu angajatorul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pentru a face posibil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realizarea oric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ror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suri sau cerin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e dispuse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 pentru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ia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ii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ilor la locul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 </w:t>
      </w:r>
    </w:p>
    <w:p w14:paraId="3D1E8C1C" w14:textId="45CCAD18"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Sa coopereze,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cu angajatorul si/sau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pentru a permite angajatorului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se asigure ca mediul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condi</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iile de lucru sunt sigure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w:t>
      </w:r>
      <w:r w:rsidR="00031B05">
        <w:rPr>
          <w:rFonts w:ascii="Times New Roman" w:eastAsia="Times New Roman" w:hAnsi="Times New Roman" w:cs="Times New Roman"/>
          <w:sz w:val="24"/>
          <w:szCs w:val="24"/>
          <w:lang w:val="ro-RO" w:eastAsia="ro-RO"/>
        </w:rPr>
        <w:t xml:space="preserve"> fă</w:t>
      </w:r>
      <w:r w:rsidRPr="0076242E">
        <w:rPr>
          <w:rFonts w:ascii="Times New Roman" w:eastAsia="Times New Roman" w:hAnsi="Times New Roman" w:cs="Times New Roman"/>
          <w:sz w:val="24"/>
          <w:szCs w:val="24"/>
          <w:lang w:val="ro-RO" w:eastAsia="ro-RO"/>
        </w:rPr>
        <w:t>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riscuri pentru securitate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tate,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domeniul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u de activitate; </w:t>
      </w:r>
    </w:p>
    <w:p w14:paraId="57F1E490" w14:textId="666E8341" w:rsidR="00E90761" w:rsidRPr="0076242E"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îș</w:t>
      </w:r>
      <w:r w:rsidRPr="0076242E">
        <w:rPr>
          <w:rFonts w:ascii="Times New Roman" w:eastAsia="Times New Roman" w:hAnsi="Times New Roman" w:cs="Times New Roman"/>
          <w:sz w:val="24"/>
          <w:szCs w:val="24"/>
          <w:lang w:val="ro-RO" w:eastAsia="ro-RO"/>
        </w:rPr>
        <w:t xml:space="preserve">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nsu</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easc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respecte prevederile legisla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ei din domeniul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surile de aplicare a acestora; </w:t>
      </w:r>
    </w:p>
    <w:p w14:paraId="75DA52B5" w14:textId="268C1146" w:rsidR="00E90761" w:rsidRDefault="00E90761" w:rsidP="00945A41">
      <w:pPr>
        <w:pStyle w:val="ListParagraph"/>
        <w:numPr>
          <w:ilvl w:val="1"/>
          <w:numId w:val="14"/>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dea rela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ile solicitate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w:t>
      </w:r>
    </w:p>
    <w:p w14:paraId="667F7295" w14:textId="1510566A" w:rsidR="00173D5E" w:rsidRDefault="00173D5E"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 efectueze controlul medical periodic și să informeze angajatorul despre rezultatele controlului medical periodic</w:t>
      </w:r>
    </w:p>
    <w:p w14:paraId="2ECFEB70" w14:textId="5A182DFA" w:rsidR="00173D5E" w:rsidRPr="0076242E" w:rsidRDefault="00173D5E" w:rsidP="00945A41">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Dacă starea sa de sănătate nu îi permite să desfășoare sarcinile de muncă primite, să informeze imediat despre aceasta pe conducătorul locului de muncă și să urmeze recomandările acestuia.</w:t>
      </w:r>
    </w:p>
    <w:p w14:paraId="20D463CA" w14:textId="77777777" w:rsidR="00173D5E" w:rsidRDefault="00173D5E" w:rsidP="00945A41">
      <w:pPr>
        <w:pStyle w:val="ListParagraph"/>
        <w:shd w:val="clear" w:color="auto" w:fill="FFFFFF"/>
        <w:spacing w:before="100" w:beforeAutospacing="1" w:after="0" w:line="276" w:lineRule="auto"/>
        <w:ind w:left="0"/>
        <w:jc w:val="both"/>
        <w:rPr>
          <w:rFonts w:ascii="Times New Roman" w:eastAsia="Times New Roman" w:hAnsi="Times New Roman" w:cs="Times New Roman"/>
          <w:b/>
          <w:bCs/>
          <w:color w:val="000000"/>
          <w:sz w:val="16"/>
          <w:szCs w:val="16"/>
          <w:lang w:val="fr-FR"/>
        </w:rPr>
      </w:pPr>
    </w:p>
    <w:p w14:paraId="3ED257E3" w14:textId="77777777" w:rsidR="000621E4" w:rsidRDefault="000621E4" w:rsidP="00173D5E">
      <w:pPr>
        <w:pStyle w:val="ListParagraph"/>
        <w:shd w:val="clear" w:color="auto" w:fill="FFFFFF"/>
        <w:spacing w:after="0" w:line="240" w:lineRule="auto"/>
        <w:ind w:left="0" w:hanging="270"/>
        <w:rPr>
          <w:rFonts w:ascii="Times New Roman" w:eastAsia="Times New Roman" w:hAnsi="Times New Roman" w:cs="Times New Roman"/>
          <w:b/>
          <w:bCs/>
          <w:color w:val="000000"/>
          <w:sz w:val="28"/>
          <w:szCs w:val="28"/>
          <w:lang w:val="fr-FR"/>
        </w:rPr>
      </w:pPr>
    </w:p>
    <w:p w14:paraId="51EBB268" w14:textId="1E97C0F6" w:rsidR="00E90761" w:rsidRDefault="00173D5E" w:rsidP="00173D5E">
      <w:pPr>
        <w:pStyle w:val="ListParagraph"/>
        <w:shd w:val="clear" w:color="auto" w:fill="FFFFFF"/>
        <w:spacing w:after="0" w:line="240" w:lineRule="auto"/>
        <w:ind w:left="0" w:hanging="270"/>
        <w:rPr>
          <w:rFonts w:ascii="Times New Roman" w:eastAsia="Times New Roman" w:hAnsi="Times New Roman" w:cs="Times New Roman"/>
          <w:color w:val="000000"/>
          <w:sz w:val="28"/>
          <w:szCs w:val="28"/>
          <w:lang w:val="fr-FR"/>
        </w:rPr>
      </w:pPr>
      <w:r w:rsidRPr="00173D5E">
        <w:rPr>
          <w:rFonts w:ascii="Times New Roman" w:eastAsia="Times New Roman" w:hAnsi="Times New Roman" w:cs="Times New Roman"/>
          <w:b/>
          <w:bCs/>
          <w:color w:val="000000"/>
          <w:sz w:val="28"/>
          <w:szCs w:val="28"/>
          <w:lang w:val="fr-FR"/>
        </w:rPr>
        <w:t xml:space="preserve">2.6  Obligațiile </w:t>
      </w:r>
      <w:r w:rsidR="00E90761" w:rsidRPr="00173D5E">
        <w:rPr>
          <w:rFonts w:ascii="Times New Roman" w:eastAsia="Times New Roman" w:hAnsi="Times New Roman" w:cs="Times New Roman"/>
          <w:b/>
          <w:bCs/>
          <w:color w:val="000000"/>
          <w:sz w:val="28"/>
          <w:szCs w:val="28"/>
          <w:lang w:val="fr-FR"/>
        </w:rPr>
        <w:t xml:space="preserve">privind </w:t>
      </w:r>
      <w:r w:rsidRPr="00173D5E">
        <w:rPr>
          <w:rFonts w:ascii="Times New Roman" w:eastAsia="Times New Roman" w:hAnsi="Times New Roman" w:cs="Times New Roman"/>
          <w:b/>
          <w:bCs/>
          <w:color w:val="000000"/>
          <w:sz w:val="28"/>
          <w:szCs w:val="28"/>
          <w:lang w:val="fr-FR"/>
        </w:rPr>
        <w:t>aplicarea normelor de prevenire și stingere a incendiilor (PSI) Legea 307 din 2006</w:t>
      </w:r>
      <w:r w:rsidR="00E90761" w:rsidRPr="00173D5E">
        <w:rPr>
          <w:rFonts w:ascii="Times New Roman" w:eastAsia="Times New Roman" w:hAnsi="Times New Roman" w:cs="Times New Roman"/>
          <w:color w:val="000000"/>
          <w:sz w:val="28"/>
          <w:szCs w:val="28"/>
          <w:lang w:val="fr-FR"/>
        </w:rPr>
        <w:t>:</w:t>
      </w:r>
    </w:p>
    <w:p w14:paraId="5A281B0B" w14:textId="340DD925" w:rsidR="00E90761" w:rsidRPr="00F97896" w:rsidRDefault="00E90761" w:rsidP="00945A41">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cunoasc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m</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Pr="00F97896">
        <w:rPr>
          <w:rFonts w:ascii="Times New Roman" w:eastAsia="Times New Roman" w:hAnsi="Times New Roman" w:cs="Times New Roman"/>
          <w:b/>
          <w:bCs/>
          <w:color w:val="000000"/>
          <w:sz w:val="24"/>
          <w:szCs w:val="24"/>
          <w:lang w:val="fr-FR"/>
        </w:rPr>
        <w:t> ;</w:t>
      </w:r>
    </w:p>
    <w:p w14:paraId="4FA257FA" w14:textId="0544C195" w:rsidR="00E90761" w:rsidRPr="00F97896" w:rsidRDefault="00E90761" w:rsidP="00945A41">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normele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specifice activit</w:t>
      </w:r>
      <w:r w:rsidR="00031B05">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ilor pe care la desfa</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oar</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w:t>
      </w:r>
    </w:p>
    <w:p w14:paraId="2215E9A3" w14:textId="7C836A39" w:rsidR="00E90761" w:rsidRPr="00F97896" w:rsidRDefault="00E90761" w:rsidP="00945A41">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aduc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a conducerii unit</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tehnic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sau alt</w:t>
      </w:r>
      <w:r w:rsidR="0094025D">
        <w:rPr>
          <w:rFonts w:ascii="Times New Roman" w:eastAsia="Times New Roman" w:hAnsi="Times New Roman" w:cs="Times New Roman"/>
          <w:color w:val="000000"/>
          <w:sz w:val="24"/>
          <w:szCs w:val="24"/>
          <w:lang w:val="fr-FR"/>
        </w:rPr>
        <w:t xml:space="preserve">ă </w:t>
      </w:r>
      <w:r w:rsidRPr="00F97896">
        <w:rPr>
          <w:rFonts w:ascii="Times New Roman" w:eastAsia="Times New Roman" w:hAnsi="Times New Roman" w:cs="Times New Roman"/>
          <w:color w:val="000000"/>
          <w:sz w:val="24"/>
          <w:szCs w:val="24"/>
          <w:lang w:val="fr-FR"/>
        </w:rPr>
        <w:t>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 care 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constituie un pericol de incendiu ;</w:t>
      </w:r>
    </w:p>
    <w:p w14:paraId="3DB0E78F" w14:textId="28EF8F22" w:rsidR="00E90761" w:rsidRPr="00F97896" w:rsidRDefault="00945A41" w:rsidP="00945A41">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 xml:space="preserve"> utilizeze substan</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ele periculoase,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instala</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iile,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 xml:space="preserve">aparatura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echipamentele,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potrivit instruc</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 xml:space="preserve">iunilor tehnice precum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celor date de conduc</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torul unit</w:t>
      </w:r>
      <w:r w:rsidR="0094025D">
        <w:rPr>
          <w:rFonts w:ascii="Times New Roman" w:eastAsia="Times New Roman" w:hAnsi="Times New Roman" w:cs="Times New Roman"/>
          <w:color w:val="000000"/>
          <w:sz w:val="24"/>
          <w:szCs w:val="24"/>
          <w:lang w:val="fr-FR"/>
        </w:rPr>
        <w:t>ăț</w:t>
      </w:r>
      <w:r w:rsidR="00E90761" w:rsidRPr="00F97896">
        <w:rPr>
          <w:rFonts w:ascii="Times New Roman" w:eastAsia="Times New Roman" w:hAnsi="Times New Roman" w:cs="Times New Roman"/>
          <w:color w:val="000000"/>
          <w:sz w:val="24"/>
          <w:szCs w:val="24"/>
          <w:lang w:val="fr-FR"/>
        </w:rPr>
        <w:t>ii ;</w:t>
      </w:r>
    </w:p>
    <w:p w14:paraId="46B02E84" w14:textId="394DA08E" w:rsidR="00E90761" w:rsidRPr="00F97896" w:rsidRDefault="00E90761" w:rsidP="00945A41">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nu efectueze manevre nepermise sau modific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 neautorizate ale sistemelor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6FF5686C" w14:textId="07B6585B" w:rsidR="00E90761" w:rsidRPr="00F97896" w:rsidRDefault="00E90761" w:rsidP="00945A41">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comunice imediat dup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constatare conduc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torului locului de munc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orice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lcare a normelor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sau a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rei 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 stabilite ca fiind un pericol de incendiu,</w:t>
      </w:r>
      <w:r w:rsidR="0094025D">
        <w:rPr>
          <w:rFonts w:ascii="Times New Roman" w:eastAsia="Times New Roman" w:hAnsi="Times New Roman" w:cs="Times New Roman"/>
          <w:color w:val="000000"/>
          <w:sz w:val="24"/>
          <w:szCs w:val="24"/>
          <w:lang w:val="fr-FR"/>
        </w:rPr>
        <w:t xml:space="preserve"> </w:t>
      </w:r>
      <w:r w:rsidRPr="00F97896">
        <w:rPr>
          <w:rFonts w:ascii="Times New Roman" w:eastAsia="Times New Roman" w:hAnsi="Times New Roman" w:cs="Times New Roman"/>
          <w:color w:val="000000"/>
          <w:sz w:val="24"/>
          <w:szCs w:val="24"/>
          <w:lang w:val="fr-FR"/>
        </w:rPr>
        <w:t xml:space="preserve">precum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sesizat</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sistemele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34B3FBB5" w14:textId="3BE0D905" w:rsidR="00E90761" w:rsidRPr="00F97896" w:rsidRDefault="00E90761" w:rsidP="00945A41">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colaboreze cu salaria</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desemna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 de conducerea cu atribu</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domeniul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0094025D">
        <w:rPr>
          <w:rFonts w:ascii="Times New Roman" w:eastAsia="Times New Roman" w:hAnsi="Times New Roman" w:cs="Times New Roman"/>
          <w:color w:val="000000"/>
          <w:sz w:val="24"/>
          <w:szCs w:val="24"/>
          <w:lang w:val="fr-FR"/>
        </w:rPr>
        <w:t xml:space="preserve"> î</w:t>
      </w:r>
      <w:r w:rsidRPr="00F97896">
        <w:rPr>
          <w:rFonts w:ascii="Times New Roman" w:eastAsia="Times New Roman" w:hAnsi="Times New Roman" w:cs="Times New Roman"/>
          <w:color w:val="000000"/>
          <w:sz w:val="24"/>
          <w:szCs w:val="24"/>
          <w:lang w:val="fr-FR"/>
        </w:rPr>
        <w:t>n vederea reali</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arii m</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77CC2DFC" w14:textId="213B14FB" w:rsidR="00E90761" w:rsidRPr="00F97896" w:rsidRDefault="00E90761" w:rsidP="00945A41">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ioneze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conformitate cu procedurile stabilite la locul de munc</w:t>
      </w:r>
      <w:r w:rsidR="0094025D">
        <w:rPr>
          <w:rFonts w:ascii="Times New Roman" w:eastAsia="Times New Roman" w:hAnsi="Times New Roman" w:cs="Times New Roman"/>
          <w:color w:val="000000"/>
          <w:sz w:val="24"/>
          <w:szCs w:val="24"/>
          <w:lang w:val="fr-FR"/>
        </w:rPr>
        <w:t>ă, î</w:t>
      </w:r>
      <w:r w:rsidRPr="00F97896">
        <w:rPr>
          <w:rFonts w:ascii="Times New Roman" w:eastAsia="Times New Roman" w:hAnsi="Times New Roman" w:cs="Times New Roman"/>
          <w:color w:val="000000"/>
          <w:sz w:val="24"/>
          <w:szCs w:val="24"/>
          <w:lang w:val="fr-FR"/>
        </w:rPr>
        <w:t>n cazul apari</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iei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rui pericol iminent de incendiu ;</w:t>
      </w:r>
    </w:p>
    <w:p w14:paraId="6F0D1794" w14:textId="1B7FD404" w:rsidR="00E90761" w:rsidRDefault="00E90761" w:rsidP="00945A41">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furnizeze persoanelor abilitate toate datele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informa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care are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ță</w:t>
      </w:r>
      <w:r w:rsidRPr="00F97896">
        <w:rPr>
          <w:rFonts w:ascii="Times New Roman" w:eastAsia="Times New Roman" w:hAnsi="Times New Roman" w:cs="Times New Roman"/>
          <w:color w:val="000000"/>
          <w:sz w:val="24"/>
          <w:szCs w:val="24"/>
          <w:lang w:val="fr-FR"/>
        </w:rPr>
        <w:t xml:space="preserve"> referit</w:t>
      </w:r>
      <w:r>
        <w:rPr>
          <w:rFonts w:ascii="Times New Roman" w:eastAsia="Times New Roman" w:hAnsi="Times New Roman" w:cs="Times New Roman"/>
          <w:color w:val="000000"/>
          <w:sz w:val="24"/>
          <w:szCs w:val="24"/>
          <w:lang w:val="fr-FR"/>
        </w:rPr>
        <w:t>oare la producerea incendiilor .</w:t>
      </w:r>
    </w:p>
    <w:p w14:paraId="16809B9A" w14:textId="268273FC" w:rsidR="00BA0165" w:rsidRDefault="00BA0165" w:rsidP="00945A41">
      <w:pPr>
        <w:spacing w:after="0" w:line="240" w:lineRule="auto"/>
        <w:ind w:left="-360"/>
        <w:jc w:val="both"/>
        <w:rPr>
          <w:rFonts w:ascii="Times New Roman" w:eastAsia="Calibri" w:hAnsi="Times New Roman" w:cs="Times New Roman"/>
          <w:b/>
          <w:sz w:val="28"/>
          <w:szCs w:val="28"/>
          <w:lang w:val="ro-RO" w:eastAsia="ro-RO"/>
        </w:rPr>
      </w:pPr>
    </w:p>
    <w:p w14:paraId="75A86030" w14:textId="77777777" w:rsidR="000621E4" w:rsidRDefault="000621E4" w:rsidP="00BA0165">
      <w:pPr>
        <w:spacing w:after="0" w:line="240" w:lineRule="auto"/>
        <w:ind w:left="-360"/>
        <w:rPr>
          <w:rFonts w:ascii="Times New Roman" w:eastAsia="Calibri" w:hAnsi="Times New Roman" w:cs="Times New Roman"/>
          <w:b/>
          <w:sz w:val="28"/>
          <w:szCs w:val="28"/>
          <w:lang w:val="ro-RO" w:eastAsia="ro-RO"/>
        </w:rPr>
      </w:pPr>
    </w:p>
    <w:p w14:paraId="6D195435" w14:textId="5D54BA6C" w:rsidR="00BA0165" w:rsidRPr="00F97896" w:rsidRDefault="00BA0165" w:rsidP="00113854">
      <w:pPr>
        <w:spacing w:after="0" w:line="240" w:lineRule="auto"/>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lastRenderedPageBreak/>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BA0165">
      <w:pPr>
        <w:spacing w:after="0" w:line="240" w:lineRule="auto"/>
        <w:ind w:left="-360"/>
        <w:rPr>
          <w:rFonts w:ascii="Times New Roman" w:eastAsia="Calibri" w:hAnsi="Times New Roman" w:cs="Times New Roman"/>
          <w:b/>
          <w:sz w:val="16"/>
          <w:szCs w:val="16"/>
          <w:lang w:val="ro-RO" w:eastAsia="ro-RO"/>
        </w:rPr>
      </w:pPr>
    </w:p>
    <w:p w14:paraId="142D896D" w14:textId="42FD89C7" w:rsidR="00BA0165" w:rsidRPr="009C0E5A" w:rsidRDefault="00BA0165">
      <w:pPr>
        <w:pStyle w:val="ListParagraph"/>
        <w:numPr>
          <w:ilvl w:val="0"/>
          <w:numId w:val="12"/>
        </w:numPr>
        <w:spacing w:after="0" w:line="276" w:lineRule="auto"/>
        <w:ind w:left="450"/>
        <w:rPr>
          <w:rFonts w:ascii="Times New Roman" w:eastAsia="Times New Roman" w:hAnsi="Times New Roman" w:cs="Times New Roman"/>
          <w:b/>
          <w:sz w:val="24"/>
          <w:szCs w:val="24"/>
          <w:lang w:val="ro-RO" w:eastAsia="ro-RO"/>
        </w:rPr>
      </w:pPr>
      <w:r w:rsidRPr="009C0E5A">
        <w:rPr>
          <w:rFonts w:ascii="Times New Roman" w:eastAsia="Times New Roman" w:hAnsi="Times New Roman" w:cs="Times New Roman"/>
          <w:b/>
          <w:sz w:val="24"/>
          <w:szCs w:val="24"/>
          <w:lang w:val="ro-RO" w:eastAsia="ro-RO"/>
        </w:rPr>
        <w:t xml:space="preserve">Complexitatea postului </w:t>
      </w:r>
      <w:r>
        <w:rPr>
          <w:rFonts w:ascii="Times New Roman" w:eastAsia="Times New Roman" w:hAnsi="Times New Roman" w:cs="Times New Roman"/>
          <w:b/>
          <w:sz w:val="24"/>
          <w:szCs w:val="24"/>
          <w:lang w:val="ro-RO" w:eastAsia="ro-RO"/>
        </w:rPr>
        <w:t>(</w:t>
      </w:r>
      <w:r w:rsidRPr="009C0E5A">
        <w:rPr>
          <w:rFonts w:ascii="Times New Roman" w:eastAsia="Times New Roman" w:hAnsi="Times New Roman" w:cs="Times New Roman"/>
          <w:b/>
          <w:sz w:val="24"/>
          <w:szCs w:val="24"/>
          <w:lang w:val="ro-RO" w:eastAsia="ro-RO"/>
        </w:rPr>
        <w:t>în sensul diversit</w:t>
      </w:r>
      <w:r w:rsidR="0094025D">
        <w:rPr>
          <w:rFonts w:ascii="Times New Roman" w:eastAsia="Times New Roman" w:hAnsi="Times New Roman" w:cs="Times New Roman"/>
          <w:b/>
          <w:sz w:val="24"/>
          <w:szCs w:val="24"/>
          <w:lang w:val="ro-RO" w:eastAsia="ro-RO"/>
        </w:rPr>
        <w:t>ăț</w:t>
      </w:r>
      <w:r w:rsidRPr="009C0E5A">
        <w:rPr>
          <w:rFonts w:ascii="Times New Roman" w:eastAsia="Times New Roman" w:hAnsi="Times New Roman" w:cs="Times New Roman"/>
          <w:b/>
          <w:sz w:val="24"/>
          <w:szCs w:val="24"/>
          <w:lang w:val="ro-RO" w:eastAsia="ro-RO"/>
        </w:rPr>
        <w:t>ii opera</w:t>
      </w:r>
      <w:r w:rsidR="0094025D">
        <w:rPr>
          <w:rFonts w:ascii="Times New Roman" w:eastAsia="Times New Roman" w:hAnsi="Times New Roman" w:cs="Times New Roman"/>
          <w:b/>
          <w:sz w:val="24"/>
          <w:szCs w:val="24"/>
          <w:lang w:val="ro-RO" w:eastAsia="ro-RO"/>
        </w:rPr>
        <w:t>ț</w:t>
      </w:r>
      <w:r w:rsidRPr="009C0E5A">
        <w:rPr>
          <w:rFonts w:ascii="Times New Roman" w:eastAsia="Times New Roman" w:hAnsi="Times New Roman" w:cs="Times New Roman"/>
          <w:b/>
          <w:sz w:val="24"/>
          <w:szCs w:val="24"/>
          <w:lang w:val="ro-RO" w:eastAsia="ro-RO"/>
        </w:rPr>
        <w:t>iunilor de efectuat</w:t>
      </w:r>
      <w:r>
        <w:rPr>
          <w:rFonts w:ascii="Times New Roman" w:eastAsia="Times New Roman" w:hAnsi="Times New Roman" w:cs="Times New Roman"/>
          <w:b/>
          <w:sz w:val="24"/>
          <w:szCs w:val="24"/>
          <w:lang w:val="ro-RO" w:eastAsia="ro-RO"/>
        </w:rPr>
        <w:t>) necesită</w:t>
      </w:r>
      <w:r w:rsidRPr="009C0E5A">
        <w:rPr>
          <w:rFonts w:ascii="Times New Roman" w:eastAsia="Times New Roman" w:hAnsi="Times New Roman" w:cs="Times New Roman"/>
          <w:b/>
          <w:sz w:val="24"/>
          <w:szCs w:val="24"/>
          <w:lang w:val="ro-RO" w:eastAsia="ro-RO"/>
        </w:rPr>
        <w:t xml:space="preserve">: </w:t>
      </w:r>
    </w:p>
    <w:p w14:paraId="0C02D1D1" w14:textId="7910CB05" w:rsidR="000C0D27" w:rsidRPr="00D849CC" w:rsidRDefault="000C0D27">
      <w:pPr>
        <w:pStyle w:val="ListParagraph"/>
        <w:numPr>
          <w:ilvl w:val="0"/>
          <w:numId w:val="46"/>
        </w:numPr>
        <w:ind w:left="0"/>
        <w:jc w:val="both"/>
        <w:rPr>
          <w:rFonts w:ascii="Times New Roman" w:hAnsi="Times New Roman" w:cs="Times New Roman"/>
          <w:sz w:val="24"/>
          <w:szCs w:val="24"/>
        </w:rPr>
      </w:pPr>
      <w:r w:rsidRPr="00D849CC">
        <w:rPr>
          <w:rFonts w:ascii="Times New Roman" w:hAnsi="Times New Roman" w:cs="Times New Roman"/>
          <w:sz w:val="24"/>
          <w:szCs w:val="24"/>
        </w:rPr>
        <w:t>competenţe fundamentale - planificarea propriei activităţi</w:t>
      </w:r>
    </w:p>
    <w:p w14:paraId="6337E477" w14:textId="701E2C97" w:rsidR="000C0D27" w:rsidRPr="00D849CC" w:rsidRDefault="000C0D27" w:rsidP="000C0D27">
      <w:pPr>
        <w:pStyle w:val="ListParagraph"/>
        <w:jc w:val="both"/>
        <w:rPr>
          <w:rFonts w:ascii="Times New Roman" w:hAnsi="Times New Roman" w:cs="Times New Roman"/>
          <w:sz w:val="24"/>
          <w:szCs w:val="24"/>
        </w:rPr>
      </w:pPr>
      <w:r w:rsidRPr="00D849CC">
        <w:rPr>
          <w:rFonts w:ascii="Times New Roman" w:hAnsi="Times New Roman" w:cs="Times New Roman"/>
          <w:sz w:val="24"/>
          <w:szCs w:val="24"/>
        </w:rPr>
        <w:t xml:space="preserve">                              - perfecţionarea continuă</w:t>
      </w:r>
    </w:p>
    <w:p w14:paraId="72448324" w14:textId="61D7D049" w:rsidR="000C0D27" w:rsidRPr="00D849CC" w:rsidRDefault="000C0D27" w:rsidP="000C0D27">
      <w:pPr>
        <w:pStyle w:val="ListParagraph"/>
        <w:jc w:val="both"/>
        <w:rPr>
          <w:rFonts w:ascii="Times New Roman" w:hAnsi="Times New Roman" w:cs="Times New Roman"/>
          <w:sz w:val="24"/>
          <w:szCs w:val="24"/>
        </w:rPr>
      </w:pPr>
      <w:r w:rsidRPr="00D849CC">
        <w:rPr>
          <w:rFonts w:ascii="Times New Roman" w:hAnsi="Times New Roman" w:cs="Times New Roman"/>
          <w:sz w:val="24"/>
          <w:szCs w:val="24"/>
        </w:rPr>
        <w:t xml:space="preserve">           </w:t>
      </w:r>
      <w:r w:rsidRPr="00D849CC">
        <w:rPr>
          <w:rFonts w:ascii="Times New Roman" w:hAnsi="Times New Roman" w:cs="Times New Roman"/>
          <w:sz w:val="24"/>
          <w:szCs w:val="24"/>
        </w:rPr>
        <w:tab/>
        <w:t xml:space="preserve">                  - lucru în echipa multidisciplinară</w:t>
      </w:r>
    </w:p>
    <w:p w14:paraId="4967FB15" w14:textId="1B7650A9" w:rsidR="000C0D27" w:rsidRPr="00D849CC" w:rsidRDefault="000C0D27">
      <w:pPr>
        <w:pStyle w:val="ListParagraph"/>
        <w:numPr>
          <w:ilvl w:val="0"/>
          <w:numId w:val="46"/>
        </w:numPr>
        <w:ind w:left="0"/>
        <w:jc w:val="both"/>
        <w:rPr>
          <w:rFonts w:ascii="Times New Roman" w:hAnsi="Times New Roman" w:cs="Times New Roman"/>
          <w:sz w:val="24"/>
          <w:szCs w:val="24"/>
        </w:rPr>
      </w:pPr>
      <w:r w:rsidRPr="00D849CC">
        <w:rPr>
          <w:rFonts w:ascii="Times New Roman" w:hAnsi="Times New Roman" w:cs="Times New Roman"/>
          <w:sz w:val="24"/>
          <w:szCs w:val="24"/>
        </w:rPr>
        <w:t xml:space="preserve">competenţe generale   - comunicarea </w:t>
      </w:r>
      <w:r w:rsidR="0004079F" w:rsidRPr="00D849CC">
        <w:rPr>
          <w:rFonts w:ascii="Times New Roman" w:hAnsi="Times New Roman" w:cs="Times New Roman"/>
          <w:sz w:val="24"/>
          <w:szCs w:val="24"/>
        </w:rPr>
        <w:t>eficientă cu pacienții</w:t>
      </w:r>
    </w:p>
    <w:p w14:paraId="7B0F0B06" w14:textId="20462245" w:rsidR="000C0D27" w:rsidRPr="00D849CC" w:rsidRDefault="000C0D27" w:rsidP="00D849CC">
      <w:pPr>
        <w:pStyle w:val="ListParagraph"/>
        <w:jc w:val="both"/>
        <w:rPr>
          <w:rFonts w:ascii="Times New Roman" w:hAnsi="Times New Roman" w:cs="Times New Roman"/>
          <w:sz w:val="24"/>
          <w:szCs w:val="24"/>
        </w:rPr>
      </w:pPr>
      <w:r w:rsidRPr="00D849CC">
        <w:rPr>
          <w:rFonts w:ascii="Times New Roman" w:hAnsi="Times New Roman" w:cs="Times New Roman"/>
          <w:sz w:val="24"/>
          <w:szCs w:val="24"/>
        </w:rPr>
        <w:tab/>
        <w:t xml:space="preserve">            - respectarea drepturilor persoanei îngrijite</w:t>
      </w:r>
    </w:p>
    <w:p w14:paraId="1A43FB52" w14:textId="4C218C9E" w:rsidR="00D849CC" w:rsidRPr="00D849CC" w:rsidRDefault="000C0D27" w:rsidP="003F6F9C">
      <w:pPr>
        <w:pStyle w:val="ListParagraph"/>
        <w:numPr>
          <w:ilvl w:val="0"/>
          <w:numId w:val="46"/>
        </w:numPr>
        <w:ind w:left="0"/>
        <w:jc w:val="both"/>
        <w:rPr>
          <w:rFonts w:ascii="Times New Roman" w:hAnsi="Times New Roman" w:cs="Times New Roman"/>
          <w:sz w:val="24"/>
          <w:szCs w:val="24"/>
        </w:rPr>
      </w:pPr>
      <w:r w:rsidRPr="00D849CC">
        <w:rPr>
          <w:rFonts w:ascii="Times New Roman" w:hAnsi="Times New Roman" w:cs="Times New Roman"/>
          <w:sz w:val="24"/>
          <w:szCs w:val="24"/>
        </w:rPr>
        <w:t>competenţe specifice</w:t>
      </w:r>
      <w:r w:rsidR="00D849CC" w:rsidRPr="00D849CC">
        <w:rPr>
          <w:rFonts w:ascii="Times New Roman" w:hAnsi="Times New Roman" w:cs="Times New Roman"/>
          <w:sz w:val="24"/>
          <w:szCs w:val="24"/>
        </w:rPr>
        <w:t xml:space="preserve"> </w:t>
      </w:r>
      <w:r w:rsidRPr="00D849CC">
        <w:rPr>
          <w:rFonts w:ascii="Times New Roman" w:hAnsi="Times New Roman" w:cs="Times New Roman"/>
          <w:sz w:val="24"/>
          <w:szCs w:val="24"/>
        </w:rPr>
        <w:t xml:space="preserve"> </w:t>
      </w:r>
      <w:r w:rsidR="00D849CC" w:rsidRPr="00D849CC">
        <w:rPr>
          <w:rFonts w:ascii="Times New Roman" w:hAnsi="Times New Roman" w:cs="Times New Roman"/>
          <w:sz w:val="24"/>
          <w:szCs w:val="24"/>
        </w:rPr>
        <w:t>- transportul persoanelor îngrijite și a decedaților</w:t>
      </w:r>
    </w:p>
    <w:p w14:paraId="0DF25BBF" w14:textId="271E9869" w:rsidR="00D849CC" w:rsidRPr="00D849CC" w:rsidRDefault="00D849CC" w:rsidP="00D849CC">
      <w:pPr>
        <w:pStyle w:val="ListParagraph"/>
        <w:ind w:left="0"/>
        <w:jc w:val="both"/>
        <w:rPr>
          <w:rFonts w:ascii="Times New Roman" w:hAnsi="Times New Roman" w:cs="Times New Roman"/>
          <w:sz w:val="24"/>
          <w:szCs w:val="24"/>
        </w:rPr>
      </w:pPr>
      <w:r w:rsidRPr="00D849CC">
        <w:rPr>
          <w:rFonts w:ascii="Times New Roman" w:hAnsi="Times New Roman" w:cs="Times New Roman"/>
          <w:sz w:val="24"/>
          <w:szCs w:val="24"/>
        </w:rPr>
        <w:t xml:space="preserve">                                   </w:t>
      </w:r>
      <w:r w:rsidR="000C0D27" w:rsidRPr="00D849CC">
        <w:rPr>
          <w:rFonts w:ascii="Times New Roman" w:hAnsi="Times New Roman" w:cs="Times New Roman"/>
          <w:sz w:val="24"/>
          <w:szCs w:val="24"/>
        </w:rPr>
        <w:t xml:space="preserve"> - igienizarea </w:t>
      </w:r>
      <w:r w:rsidRPr="00D849CC">
        <w:rPr>
          <w:rFonts w:ascii="Times New Roman" w:hAnsi="Times New Roman" w:cs="Times New Roman"/>
          <w:sz w:val="24"/>
          <w:szCs w:val="24"/>
        </w:rPr>
        <w:t>tărgilor</w:t>
      </w:r>
      <w:r>
        <w:rPr>
          <w:rFonts w:ascii="Times New Roman" w:hAnsi="Times New Roman" w:cs="Times New Roman"/>
          <w:sz w:val="24"/>
          <w:szCs w:val="24"/>
        </w:rPr>
        <w:t xml:space="preserve"> și </w:t>
      </w:r>
      <w:r w:rsidRPr="00D849CC">
        <w:rPr>
          <w:rFonts w:ascii="Times New Roman" w:hAnsi="Times New Roman" w:cs="Times New Roman"/>
          <w:sz w:val="24"/>
          <w:szCs w:val="24"/>
        </w:rPr>
        <w:t>cărucioarelor</w:t>
      </w:r>
    </w:p>
    <w:p w14:paraId="4ABDD59A" w14:textId="6135D708" w:rsidR="000C0D27" w:rsidRPr="00D849CC" w:rsidRDefault="00D849CC" w:rsidP="00D849CC">
      <w:pPr>
        <w:pStyle w:val="ListParagraph"/>
        <w:ind w:left="0"/>
        <w:jc w:val="both"/>
        <w:rPr>
          <w:rFonts w:ascii="Times New Roman" w:hAnsi="Times New Roman" w:cs="Times New Roman"/>
          <w:sz w:val="24"/>
          <w:szCs w:val="24"/>
        </w:rPr>
      </w:pPr>
      <w:r w:rsidRPr="00D849CC">
        <w:rPr>
          <w:rFonts w:ascii="Times New Roman" w:hAnsi="Times New Roman" w:cs="Times New Roman"/>
          <w:sz w:val="24"/>
          <w:szCs w:val="24"/>
        </w:rPr>
        <w:t xml:space="preserve">        </w:t>
      </w:r>
      <w:r w:rsidR="000C0D27" w:rsidRPr="00D849CC">
        <w:rPr>
          <w:rFonts w:ascii="Times New Roman" w:hAnsi="Times New Roman" w:cs="Times New Roman"/>
          <w:sz w:val="24"/>
          <w:szCs w:val="24"/>
        </w:rPr>
        <w:tab/>
        <w:t xml:space="preserve">                        - transport</w:t>
      </w:r>
      <w:r>
        <w:rPr>
          <w:rFonts w:ascii="Times New Roman" w:hAnsi="Times New Roman" w:cs="Times New Roman"/>
          <w:sz w:val="24"/>
          <w:szCs w:val="24"/>
        </w:rPr>
        <w:t>ul</w:t>
      </w:r>
      <w:r w:rsidR="000C0D27" w:rsidRPr="00D849CC">
        <w:rPr>
          <w:rFonts w:ascii="Times New Roman" w:hAnsi="Times New Roman" w:cs="Times New Roman"/>
          <w:sz w:val="24"/>
          <w:szCs w:val="24"/>
        </w:rPr>
        <w:t xml:space="preserve"> </w:t>
      </w:r>
      <w:r w:rsidRPr="00D849CC">
        <w:rPr>
          <w:rFonts w:ascii="Times New Roman" w:hAnsi="Times New Roman" w:cs="Times New Roman"/>
          <w:sz w:val="24"/>
          <w:szCs w:val="24"/>
        </w:rPr>
        <w:t>materialelor</w:t>
      </w:r>
      <w:r>
        <w:rPr>
          <w:rFonts w:ascii="Times New Roman" w:hAnsi="Times New Roman" w:cs="Times New Roman"/>
          <w:sz w:val="24"/>
          <w:szCs w:val="24"/>
        </w:rPr>
        <w:t xml:space="preserve"> sanitare</w:t>
      </w:r>
      <w:r w:rsidRPr="00D849CC">
        <w:rPr>
          <w:rFonts w:ascii="Times New Roman" w:hAnsi="Times New Roman" w:cs="Times New Roman"/>
          <w:sz w:val="24"/>
          <w:szCs w:val="24"/>
        </w:rPr>
        <w:t xml:space="preserve"> din magazia IUBCVT</w:t>
      </w:r>
      <w:r>
        <w:rPr>
          <w:rFonts w:ascii="Times New Roman" w:hAnsi="Times New Roman" w:cs="Times New Roman"/>
          <w:sz w:val="24"/>
          <w:szCs w:val="24"/>
        </w:rPr>
        <w:t xml:space="preserve"> în secție</w:t>
      </w:r>
    </w:p>
    <w:p w14:paraId="66D6E729" w14:textId="30523B25" w:rsidR="000C0D27" w:rsidRPr="00424667" w:rsidRDefault="000C0D27" w:rsidP="000C0D27">
      <w:pPr>
        <w:pStyle w:val="ListParagraph"/>
        <w:jc w:val="both"/>
        <w:rPr>
          <w:rFonts w:ascii="Times New Roman" w:hAnsi="Times New Roman" w:cs="Times New Roman"/>
          <w:sz w:val="24"/>
          <w:szCs w:val="24"/>
        </w:rPr>
      </w:pPr>
      <w:r w:rsidRPr="00D849CC">
        <w:rPr>
          <w:rFonts w:ascii="Times New Roman" w:hAnsi="Times New Roman" w:cs="Times New Roman"/>
          <w:sz w:val="24"/>
          <w:szCs w:val="24"/>
        </w:rPr>
        <w:t xml:space="preserve">       </w:t>
      </w:r>
      <w:r w:rsidRPr="00D849CC">
        <w:rPr>
          <w:rFonts w:ascii="Times New Roman" w:hAnsi="Times New Roman" w:cs="Times New Roman"/>
          <w:sz w:val="24"/>
          <w:szCs w:val="24"/>
        </w:rPr>
        <w:tab/>
      </w:r>
    </w:p>
    <w:p w14:paraId="0E3A351B" w14:textId="5F31F614" w:rsidR="000C0D27" w:rsidRPr="00424667" w:rsidRDefault="0004079F">
      <w:pPr>
        <w:pStyle w:val="ListParagraph"/>
        <w:numPr>
          <w:ilvl w:val="0"/>
          <w:numId w:val="12"/>
        </w:numPr>
        <w:ind w:left="450"/>
        <w:jc w:val="both"/>
        <w:rPr>
          <w:rFonts w:ascii="Times New Roman" w:hAnsi="Times New Roman" w:cs="Times New Roman"/>
          <w:sz w:val="24"/>
          <w:szCs w:val="24"/>
        </w:rPr>
      </w:pPr>
      <w:r w:rsidRPr="00424667">
        <w:rPr>
          <w:rFonts w:ascii="Times New Roman" w:hAnsi="Times New Roman" w:cs="Times New Roman"/>
          <w:b/>
          <w:bCs/>
          <w:sz w:val="24"/>
          <w:szCs w:val="24"/>
        </w:rPr>
        <w:t>Gradul de autonomie</w:t>
      </w:r>
      <w:r w:rsidRPr="00424667">
        <w:rPr>
          <w:rFonts w:ascii="Times New Roman" w:hAnsi="Times New Roman" w:cs="Times New Roman"/>
          <w:sz w:val="24"/>
          <w:szCs w:val="24"/>
        </w:rPr>
        <w:t xml:space="preserve">: </w:t>
      </w:r>
      <w:r w:rsidR="000C0D27" w:rsidRPr="00424667">
        <w:rPr>
          <w:rFonts w:ascii="Times New Roman" w:hAnsi="Times New Roman" w:cs="Times New Roman"/>
          <w:sz w:val="24"/>
          <w:szCs w:val="24"/>
        </w:rPr>
        <w:t>autonomie în efectuarea competenţelor specifice postului</w:t>
      </w:r>
    </w:p>
    <w:p w14:paraId="3D4F6EAB" w14:textId="7F892612" w:rsidR="000C0D27" w:rsidRPr="00424667" w:rsidRDefault="00BA0165">
      <w:pPr>
        <w:pStyle w:val="ListParagraph"/>
        <w:numPr>
          <w:ilvl w:val="0"/>
          <w:numId w:val="12"/>
        </w:numPr>
        <w:ind w:left="450"/>
        <w:jc w:val="both"/>
        <w:rPr>
          <w:rFonts w:ascii="Times New Roman" w:hAnsi="Times New Roman" w:cs="Times New Roman"/>
          <w:sz w:val="24"/>
          <w:szCs w:val="24"/>
        </w:rPr>
      </w:pPr>
      <w:r w:rsidRPr="00424667">
        <w:rPr>
          <w:rFonts w:ascii="Times New Roman" w:eastAsia="Times New Roman" w:hAnsi="Times New Roman" w:cs="Times New Roman"/>
          <w:b/>
          <w:sz w:val="24"/>
          <w:szCs w:val="24"/>
          <w:lang w:val="ro-RO" w:eastAsia="ro-RO"/>
        </w:rPr>
        <w:t>Efort intelectual</w:t>
      </w:r>
      <w:r w:rsidRPr="00424667">
        <w:rPr>
          <w:rFonts w:ascii="Times New Roman" w:eastAsia="Times New Roman" w:hAnsi="Times New Roman" w:cs="Times New Roman"/>
          <w:sz w:val="24"/>
          <w:szCs w:val="24"/>
          <w:lang w:val="ro-RO" w:eastAsia="ro-RO"/>
        </w:rPr>
        <w:t xml:space="preserve">: </w:t>
      </w:r>
      <w:r w:rsidR="000C0D27" w:rsidRPr="00424667">
        <w:rPr>
          <w:rFonts w:ascii="Times New Roman" w:hAnsi="Times New Roman" w:cs="Times New Roman"/>
          <w:sz w:val="24"/>
          <w:szCs w:val="24"/>
        </w:rPr>
        <w:t>în conformitate cu complexitatea postului;</w:t>
      </w:r>
    </w:p>
    <w:p w14:paraId="437346BE" w14:textId="4D860569" w:rsidR="00BA0165" w:rsidRPr="00424667" w:rsidRDefault="00BA0165">
      <w:pPr>
        <w:pStyle w:val="ListParagraph"/>
        <w:numPr>
          <w:ilvl w:val="0"/>
          <w:numId w:val="12"/>
        </w:numPr>
        <w:tabs>
          <w:tab w:val="left" w:pos="450"/>
        </w:tabs>
        <w:spacing w:after="0" w:line="276" w:lineRule="auto"/>
        <w:ind w:hanging="630"/>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b/>
          <w:sz w:val="24"/>
          <w:szCs w:val="24"/>
          <w:lang w:val="ro-RO" w:eastAsia="ro-RO"/>
        </w:rPr>
        <w:t>Necesitatea unor aptitudini deosebite</w:t>
      </w:r>
      <w:r w:rsidRPr="00424667">
        <w:rPr>
          <w:rFonts w:ascii="Times New Roman" w:eastAsia="Times New Roman" w:hAnsi="Times New Roman" w:cs="Times New Roman"/>
          <w:sz w:val="24"/>
          <w:szCs w:val="24"/>
          <w:lang w:val="ro-RO" w:eastAsia="ro-RO"/>
        </w:rPr>
        <w:t>:</w:t>
      </w:r>
      <w:r w:rsidR="000C0D27" w:rsidRPr="00424667">
        <w:rPr>
          <w:rFonts w:ascii="Times New Roman" w:hAnsi="Times New Roman" w:cs="Times New Roman"/>
          <w:sz w:val="24"/>
          <w:szCs w:val="24"/>
        </w:rPr>
        <w:t xml:space="preserve"> manualitate, munca în echipă, comunicare şi empatie;</w:t>
      </w:r>
    </w:p>
    <w:p w14:paraId="386DCCB4" w14:textId="3FB3732A" w:rsidR="00BA0165" w:rsidRPr="00424667" w:rsidRDefault="00BA0165">
      <w:pPr>
        <w:pStyle w:val="ListParagraph"/>
        <w:numPr>
          <w:ilvl w:val="0"/>
          <w:numId w:val="12"/>
        </w:numPr>
        <w:spacing w:after="0" w:line="276" w:lineRule="auto"/>
        <w:ind w:left="450"/>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b/>
          <w:sz w:val="24"/>
          <w:szCs w:val="24"/>
          <w:lang w:val="ro-RO" w:eastAsia="ro-RO"/>
        </w:rPr>
        <w:t>Tehnologii speci</w:t>
      </w:r>
      <w:r w:rsidR="0004079F" w:rsidRPr="00424667">
        <w:rPr>
          <w:rFonts w:ascii="Times New Roman" w:eastAsia="Times New Roman" w:hAnsi="Times New Roman" w:cs="Times New Roman"/>
          <w:b/>
          <w:sz w:val="24"/>
          <w:szCs w:val="24"/>
          <w:lang w:val="ro-RO" w:eastAsia="ro-RO"/>
        </w:rPr>
        <w:t>fice</w:t>
      </w:r>
      <w:r w:rsidRPr="00424667">
        <w:rPr>
          <w:rFonts w:ascii="Times New Roman" w:eastAsia="Times New Roman" w:hAnsi="Times New Roman" w:cs="Times New Roman"/>
          <w:sz w:val="24"/>
          <w:szCs w:val="24"/>
          <w:lang w:val="ro-RO" w:eastAsia="ro-RO"/>
        </w:rPr>
        <w:t xml:space="preserve"> :</w:t>
      </w:r>
    </w:p>
    <w:p w14:paraId="70BC7E1E" w14:textId="515EDB68" w:rsidR="00BA0165" w:rsidRPr="00424667" w:rsidRDefault="00BA0165">
      <w:pPr>
        <w:pStyle w:val="ListParagraph"/>
        <w:numPr>
          <w:ilvl w:val="0"/>
          <w:numId w:val="47"/>
        </w:numPr>
        <w:ind w:left="990"/>
        <w:jc w:val="both"/>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sz w:val="24"/>
          <w:szCs w:val="24"/>
          <w:lang w:val="ro-RO" w:eastAsia="ro-RO"/>
        </w:rPr>
        <w:t>cunoa</w:t>
      </w:r>
      <w:r w:rsidR="0094025D" w:rsidRPr="00424667">
        <w:rPr>
          <w:rFonts w:ascii="Times New Roman" w:eastAsia="Times New Roman" w:hAnsi="Times New Roman" w:cs="Times New Roman"/>
          <w:sz w:val="24"/>
          <w:szCs w:val="24"/>
          <w:lang w:val="ro-RO" w:eastAsia="ro-RO"/>
        </w:rPr>
        <w:t>ș</w:t>
      </w:r>
      <w:r w:rsidRPr="00424667">
        <w:rPr>
          <w:rFonts w:ascii="Times New Roman" w:eastAsia="Times New Roman" w:hAnsi="Times New Roman" w:cs="Times New Roman"/>
          <w:sz w:val="24"/>
          <w:szCs w:val="24"/>
          <w:lang w:val="ro-RO" w:eastAsia="ro-RO"/>
        </w:rPr>
        <w:t xml:space="preserve">terea tehnicilor de lucru </w:t>
      </w:r>
      <w:r w:rsidR="000C0D27" w:rsidRPr="00424667">
        <w:rPr>
          <w:rFonts w:ascii="Times New Roman" w:eastAsia="Times New Roman" w:hAnsi="Times New Roman" w:cs="Times New Roman"/>
          <w:sz w:val="24"/>
          <w:szCs w:val="24"/>
          <w:lang w:val="ro-RO" w:eastAsia="ro-RO"/>
        </w:rPr>
        <w:t xml:space="preserve">(dezinfecție) </w:t>
      </w:r>
      <w:r w:rsidRPr="00424667">
        <w:rPr>
          <w:rFonts w:ascii="Times New Roman" w:eastAsia="Times New Roman" w:hAnsi="Times New Roman" w:cs="Times New Roman"/>
          <w:sz w:val="24"/>
          <w:szCs w:val="24"/>
          <w:lang w:val="ro-RO" w:eastAsia="ro-RO"/>
        </w:rPr>
        <w:t>conform procedurilor sec</w:t>
      </w:r>
      <w:r w:rsidR="0094025D" w:rsidRPr="00424667">
        <w:rPr>
          <w:rFonts w:ascii="Times New Roman" w:eastAsia="Times New Roman" w:hAnsi="Times New Roman" w:cs="Times New Roman"/>
          <w:sz w:val="24"/>
          <w:szCs w:val="24"/>
          <w:lang w:val="ro-RO" w:eastAsia="ro-RO"/>
        </w:rPr>
        <w:t>ț</w:t>
      </w:r>
      <w:r w:rsidRPr="00424667">
        <w:rPr>
          <w:rFonts w:ascii="Times New Roman" w:eastAsia="Times New Roman" w:hAnsi="Times New Roman" w:cs="Times New Roman"/>
          <w:sz w:val="24"/>
          <w:szCs w:val="24"/>
          <w:lang w:val="ro-RO" w:eastAsia="ro-RO"/>
        </w:rPr>
        <w:t>iei ;</w:t>
      </w:r>
    </w:p>
    <w:p w14:paraId="334A8A55" w14:textId="2DF043B9" w:rsidR="000C0D27" w:rsidRPr="0027587A" w:rsidRDefault="000C0D27">
      <w:pPr>
        <w:pStyle w:val="ListParagraph"/>
        <w:numPr>
          <w:ilvl w:val="1"/>
          <w:numId w:val="12"/>
        </w:numPr>
        <w:spacing w:after="0" w:line="276" w:lineRule="auto"/>
        <w:ind w:left="990"/>
        <w:rPr>
          <w:rFonts w:ascii="Times New Roman" w:eastAsia="Times New Roman" w:hAnsi="Times New Roman" w:cs="Times New Roman"/>
          <w:sz w:val="24"/>
          <w:szCs w:val="24"/>
          <w:lang w:val="ro-RO" w:eastAsia="ro-RO"/>
        </w:rPr>
      </w:pPr>
      <w:r w:rsidRPr="00424667">
        <w:rPr>
          <w:rFonts w:ascii="Times New Roman" w:hAnsi="Times New Roman" w:cs="Times New Roman"/>
          <w:sz w:val="24"/>
          <w:szCs w:val="24"/>
        </w:rPr>
        <w:t>tehnici specifice activit</w:t>
      </w:r>
      <w:r w:rsidR="00424667">
        <w:rPr>
          <w:rFonts w:ascii="Times New Roman" w:hAnsi="Times New Roman" w:cs="Times New Roman"/>
          <w:sz w:val="24"/>
          <w:szCs w:val="24"/>
        </w:rPr>
        <w:t>ăț</w:t>
      </w:r>
      <w:r w:rsidRPr="00424667">
        <w:rPr>
          <w:rFonts w:ascii="Times New Roman" w:hAnsi="Times New Roman" w:cs="Times New Roman"/>
          <w:sz w:val="24"/>
          <w:szCs w:val="24"/>
        </w:rPr>
        <w:t xml:space="preserve">ii de </w:t>
      </w:r>
      <w:r w:rsidR="000621E4">
        <w:rPr>
          <w:rFonts w:ascii="Times New Roman" w:hAnsi="Times New Roman" w:cs="Times New Roman"/>
          <w:sz w:val="24"/>
          <w:szCs w:val="24"/>
        </w:rPr>
        <w:t>brancardier.</w:t>
      </w:r>
    </w:p>
    <w:p w14:paraId="7562CD0C" w14:textId="77777777" w:rsidR="0027587A" w:rsidRPr="00424667" w:rsidRDefault="0027587A" w:rsidP="0027587A">
      <w:pPr>
        <w:pStyle w:val="ListParagraph"/>
        <w:spacing w:after="0" w:line="276" w:lineRule="auto"/>
        <w:ind w:left="990"/>
        <w:rPr>
          <w:rFonts w:ascii="Times New Roman" w:eastAsia="Times New Roman" w:hAnsi="Times New Roman" w:cs="Times New Roman"/>
          <w:sz w:val="24"/>
          <w:szCs w:val="24"/>
          <w:lang w:val="ro-RO" w:eastAsia="ro-RO"/>
        </w:rPr>
      </w:pPr>
    </w:p>
    <w:p w14:paraId="1ED8198F" w14:textId="77777777" w:rsidR="00E90761" w:rsidRPr="00E90761" w:rsidRDefault="00E90761" w:rsidP="00E90761">
      <w:pPr>
        <w:tabs>
          <w:tab w:val="left" w:pos="90"/>
          <w:tab w:val="left" w:pos="180"/>
          <w:tab w:val="left" w:pos="360"/>
          <w:tab w:val="left" w:pos="450"/>
        </w:tabs>
        <w:spacing w:after="0" w:line="240" w:lineRule="auto"/>
        <w:rPr>
          <w:rFonts w:ascii="Times New Roman" w:eastAsia="Times New Roman" w:hAnsi="Times New Roman" w:cs="Times New Roman"/>
          <w:b/>
          <w:sz w:val="28"/>
          <w:szCs w:val="28"/>
          <w:lang w:val="ro-RO" w:eastAsia="ro-RO"/>
        </w:rPr>
      </w:pPr>
    </w:p>
    <w:p w14:paraId="67ECD941" w14:textId="0C22CBC7" w:rsidR="00933314" w:rsidRPr="00C22B3C" w:rsidRDefault="00E90761">
      <w:pPr>
        <w:pStyle w:val="ListParagraph"/>
        <w:numPr>
          <w:ilvl w:val="0"/>
          <w:numId w:val="23"/>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p>
    <w:p w14:paraId="02058067" w14:textId="77777777" w:rsidR="0094025D" w:rsidRDefault="0094025D" w:rsidP="00BA0165">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pPr>
        <w:pStyle w:val="ListParagraph"/>
        <w:numPr>
          <w:ilvl w:val="0"/>
          <w:numId w:val="18"/>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pPr>
        <w:numPr>
          <w:ilvl w:val="0"/>
          <w:numId w:val="11"/>
        </w:numPr>
        <w:spacing w:after="0" w:line="240" w:lineRule="auto"/>
        <w:ind w:left="43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i</w:t>
      </w:r>
      <w:r w:rsidR="00933314" w:rsidRPr="00933314">
        <w:rPr>
          <w:rFonts w:ascii="Times New Roman" w:eastAsia="Calibri" w:hAnsi="Times New Roman" w:cs="Times New Roman"/>
          <w:b/>
          <w:sz w:val="24"/>
          <w:szCs w:val="24"/>
        </w:rPr>
        <w:t>erarhice:</w:t>
      </w:r>
    </w:p>
    <w:p w14:paraId="58A5D1DF" w14:textId="1808D09A" w:rsidR="00933314" w:rsidRPr="00933314"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Subordona</w:t>
      </w:r>
      <w:r w:rsidR="00BA0165">
        <w:rPr>
          <w:rFonts w:ascii="Times New Roman" w:eastAsia="Calibri" w:hAnsi="Times New Roman" w:cs="Times New Roman"/>
          <w:bCs/>
          <w:sz w:val="24"/>
          <w:szCs w:val="24"/>
        </w:rPr>
        <w:t>t fa</w:t>
      </w:r>
      <w:r w:rsidR="0094025D">
        <w:rPr>
          <w:rFonts w:ascii="Times New Roman" w:eastAsia="Calibri" w:hAnsi="Times New Roman" w:cs="Times New Roman"/>
          <w:bCs/>
          <w:sz w:val="24"/>
          <w:szCs w:val="24"/>
        </w:rPr>
        <w:t>ță</w:t>
      </w:r>
      <w:r w:rsidR="00BA0165">
        <w:rPr>
          <w:rFonts w:ascii="Times New Roman" w:eastAsia="Calibri" w:hAnsi="Times New Roman" w:cs="Times New Roman"/>
          <w:bCs/>
          <w:sz w:val="24"/>
          <w:szCs w:val="24"/>
        </w:rPr>
        <w:t xml:space="preserve"> de</w:t>
      </w:r>
      <w:r w:rsidRPr="00933314">
        <w:rPr>
          <w:rFonts w:ascii="Times New Roman" w:eastAsia="Calibri" w:hAnsi="Times New Roman" w:cs="Times New Roman"/>
          <w:bCs/>
          <w:sz w:val="24"/>
          <w:szCs w:val="24"/>
        </w:rPr>
        <w:t xml:space="preserve">: manager, </w:t>
      </w:r>
      <w:r w:rsidR="00E17168">
        <w:rPr>
          <w:rFonts w:ascii="Times New Roman" w:eastAsia="Calibri" w:hAnsi="Times New Roman" w:cs="Times New Roman"/>
          <w:bCs/>
          <w:sz w:val="24"/>
          <w:szCs w:val="24"/>
        </w:rPr>
        <w:t xml:space="preserve">director medical, </w:t>
      </w:r>
      <w:r w:rsidR="00891341">
        <w:rPr>
          <w:rFonts w:ascii="Times New Roman" w:eastAsia="Calibri" w:hAnsi="Times New Roman" w:cs="Times New Roman"/>
          <w:bCs/>
          <w:sz w:val="24"/>
          <w:szCs w:val="24"/>
        </w:rPr>
        <w:t xml:space="preserve">asistent </w:t>
      </w:r>
      <w:r w:rsidR="00153063">
        <w:rPr>
          <w:rFonts w:ascii="Times New Roman" w:eastAsia="Calibri" w:hAnsi="Times New Roman" w:cs="Times New Roman"/>
          <w:bCs/>
          <w:sz w:val="24"/>
          <w:szCs w:val="24"/>
        </w:rPr>
        <w:t xml:space="preserve">medical </w:t>
      </w:r>
      <w:r w:rsidR="0094025D">
        <w:rPr>
          <w:rFonts w:ascii="Times New Roman" w:eastAsia="Calibri" w:hAnsi="Times New Roman" w:cs="Times New Roman"/>
          <w:bCs/>
          <w:sz w:val="24"/>
          <w:szCs w:val="24"/>
        </w:rPr>
        <w:t>ș</w:t>
      </w:r>
      <w:r w:rsidR="00891341">
        <w:rPr>
          <w:rFonts w:ascii="Times New Roman" w:eastAsia="Calibri" w:hAnsi="Times New Roman" w:cs="Times New Roman"/>
          <w:bCs/>
          <w:sz w:val="24"/>
          <w:szCs w:val="24"/>
        </w:rPr>
        <w:t>ef pe unitate</w:t>
      </w:r>
      <w:r w:rsidR="00686ED4">
        <w:rPr>
          <w:rFonts w:ascii="Times New Roman" w:eastAsia="Calibri" w:hAnsi="Times New Roman" w:cs="Times New Roman"/>
          <w:bCs/>
          <w:sz w:val="24"/>
          <w:szCs w:val="24"/>
        </w:rPr>
        <w:t>, medic şef de secţie,</w:t>
      </w:r>
      <w:r w:rsidRPr="00933314">
        <w:rPr>
          <w:rFonts w:ascii="Times New Roman" w:eastAsia="Calibri" w:hAnsi="Times New Roman" w:cs="Times New Roman"/>
          <w:bCs/>
          <w:sz w:val="24"/>
          <w:szCs w:val="24"/>
        </w:rPr>
        <w:t xml:space="preserve"> asistent şef de secţie</w:t>
      </w:r>
      <w:r w:rsidR="000C0D27">
        <w:rPr>
          <w:rFonts w:ascii="Times New Roman" w:eastAsia="Calibri" w:hAnsi="Times New Roman" w:cs="Times New Roman"/>
          <w:bCs/>
          <w:sz w:val="24"/>
          <w:szCs w:val="24"/>
        </w:rPr>
        <w:t>, asistent medical</w:t>
      </w:r>
    </w:p>
    <w:p w14:paraId="6C714076" w14:textId="4E080FFB" w:rsidR="00933314" w:rsidRPr="009F7A5E"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Supe</w:t>
      </w:r>
      <w:r w:rsidR="00BA0165">
        <w:rPr>
          <w:rFonts w:ascii="Times New Roman" w:eastAsia="Calibri" w:hAnsi="Times New Roman" w:cs="Times New Roman"/>
          <w:bCs/>
          <w:sz w:val="24"/>
          <w:szCs w:val="24"/>
        </w:rPr>
        <w:t>rior pentru</w:t>
      </w:r>
      <w:r w:rsidRPr="00933314">
        <w:rPr>
          <w:rFonts w:ascii="Times New Roman" w:eastAsia="Calibri" w:hAnsi="Times New Roman" w:cs="Times New Roman"/>
          <w:bCs/>
          <w:sz w:val="24"/>
          <w:szCs w:val="24"/>
        </w:rPr>
        <w:t xml:space="preserve">: </w:t>
      </w:r>
      <w:r w:rsidR="000C0D27">
        <w:rPr>
          <w:rFonts w:ascii="Times New Roman" w:eastAsia="Calibri" w:hAnsi="Times New Roman" w:cs="Times New Roman"/>
          <w:bCs/>
          <w:sz w:val="24"/>
          <w:szCs w:val="24"/>
        </w:rPr>
        <w:t>nu este cazul</w:t>
      </w:r>
      <w:r w:rsidR="00B93E6C">
        <w:rPr>
          <w:rFonts w:ascii="Times New Roman" w:eastAsia="Calibri" w:hAnsi="Times New Roman" w:cs="Times New Roman"/>
          <w:iCs/>
          <w:sz w:val="24"/>
          <w:szCs w:val="24"/>
        </w:rPr>
        <w:t>.</w:t>
      </w:r>
    </w:p>
    <w:p w14:paraId="4FC2D0A6" w14:textId="04AF80F0" w:rsidR="00933314" w:rsidRPr="00933314" w:rsidRDefault="00BA0165" w:rsidP="00971E57">
      <w:pPr>
        <w:numPr>
          <w:ilvl w:val="0"/>
          <w:numId w:val="11"/>
        </w:numPr>
        <w:spacing w:after="0" w:line="240" w:lineRule="auto"/>
        <w:ind w:left="432"/>
        <w:contextualSpacing/>
        <w:rPr>
          <w:rFonts w:ascii="Times New Roman" w:eastAsia="Calibri" w:hAnsi="Times New Roman" w:cs="Times New Roman"/>
          <w:b/>
          <w:bCs/>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func</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ionale</w:t>
      </w:r>
      <w:r w:rsidR="00933314" w:rsidRPr="00933314">
        <w:rPr>
          <w:rFonts w:ascii="Times New Roman" w:eastAsia="Calibri" w:hAnsi="Times New Roman" w:cs="Times New Roman"/>
          <w:b/>
          <w:sz w:val="24"/>
          <w:szCs w:val="24"/>
        </w:rPr>
        <w:t>:</w:t>
      </w:r>
    </w:p>
    <w:p w14:paraId="0E3F903C" w14:textId="26669ED0" w:rsidR="000C0D27" w:rsidRPr="000C0D27" w:rsidRDefault="000C0D27" w:rsidP="00971E57">
      <w:pPr>
        <w:pStyle w:val="ListParagraph"/>
        <w:numPr>
          <w:ilvl w:val="0"/>
          <w:numId w:val="45"/>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Colaborează d</w:t>
      </w:r>
      <w:r w:rsidRPr="000C0D27">
        <w:rPr>
          <w:rFonts w:ascii="Times New Roman" w:hAnsi="Times New Roman" w:cs="Times New Roman"/>
          <w:sz w:val="24"/>
          <w:szCs w:val="24"/>
        </w:rPr>
        <w:t>in punct de vedere administrativ</w:t>
      </w:r>
      <w:r>
        <w:rPr>
          <w:rFonts w:ascii="Times New Roman" w:hAnsi="Times New Roman" w:cs="Times New Roman"/>
          <w:sz w:val="24"/>
          <w:szCs w:val="24"/>
        </w:rPr>
        <w:t xml:space="preserve"> </w:t>
      </w:r>
      <w:r w:rsidRPr="000C0D27">
        <w:rPr>
          <w:rFonts w:ascii="Times New Roman" w:hAnsi="Times New Roman" w:cs="Times New Roman"/>
          <w:sz w:val="24"/>
          <w:szCs w:val="24"/>
        </w:rPr>
        <w:t>-cu asistenta sefă;</w:t>
      </w:r>
    </w:p>
    <w:p w14:paraId="2D4166D3" w14:textId="31B5C021" w:rsidR="000C0D27" w:rsidRPr="000C0D27" w:rsidRDefault="000C0D27" w:rsidP="00971E57">
      <w:pPr>
        <w:pStyle w:val="ListParagraph"/>
        <w:numPr>
          <w:ilvl w:val="0"/>
          <w:numId w:val="45"/>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Colaborează d</w:t>
      </w:r>
      <w:r w:rsidRPr="000C0D27">
        <w:rPr>
          <w:rFonts w:ascii="Times New Roman" w:hAnsi="Times New Roman" w:cs="Times New Roman"/>
          <w:sz w:val="24"/>
          <w:szCs w:val="24"/>
        </w:rPr>
        <w:t>in punct de vederea al îngrijirii bolnavului</w:t>
      </w:r>
      <w:r>
        <w:rPr>
          <w:rFonts w:ascii="Times New Roman" w:hAnsi="Times New Roman" w:cs="Times New Roman"/>
          <w:sz w:val="24"/>
          <w:szCs w:val="24"/>
        </w:rPr>
        <w:t xml:space="preserve"> </w:t>
      </w:r>
      <w:r w:rsidRPr="000C0D27">
        <w:rPr>
          <w:rFonts w:ascii="Times New Roman" w:hAnsi="Times New Roman" w:cs="Times New Roman"/>
          <w:sz w:val="24"/>
          <w:szCs w:val="24"/>
        </w:rPr>
        <w:t xml:space="preserve">-cu asistentul medical licenţiat, asistentul medical generalist; infirmieri, </w:t>
      </w:r>
      <w:r w:rsidR="000621E4">
        <w:rPr>
          <w:rFonts w:ascii="Times New Roman" w:hAnsi="Times New Roman" w:cs="Times New Roman"/>
          <w:sz w:val="24"/>
          <w:szCs w:val="24"/>
        </w:rPr>
        <w:t xml:space="preserve">alți </w:t>
      </w:r>
      <w:r w:rsidRPr="000C0D27">
        <w:rPr>
          <w:rFonts w:ascii="Times New Roman" w:hAnsi="Times New Roman" w:cs="Times New Roman"/>
          <w:sz w:val="24"/>
          <w:szCs w:val="24"/>
        </w:rPr>
        <w:t>brancardieri şi îngrijitoare de curăţenie din secţie şi alte secţii şi compartimente</w:t>
      </w:r>
    </w:p>
    <w:p w14:paraId="5446BE09" w14:textId="593126F7" w:rsidR="00BA0165" w:rsidRDefault="002351AC" w:rsidP="00971E57">
      <w:pPr>
        <w:pStyle w:val="ListParagraph"/>
        <w:numPr>
          <w:ilvl w:val="0"/>
          <w:numId w:val="11"/>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Gradul de autonomie</w:t>
      </w:r>
      <w:r w:rsidR="00BA0165" w:rsidRPr="00BA0165">
        <w:rPr>
          <w:rFonts w:ascii="Times New Roman" w:eastAsia="Calibri" w:hAnsi="Times New Roman" w:cs="Times New Roman"/>
          <w:b/>
          <w:bCs/>
          <w:sz w:val="24"/>
          <w:szCs w:val="24"/>
          <w:lang w:val="ro-RO"/>
        </w:rPr>
        <w:t>:</w:t>
      </w:r>
      <w:r w:rsidR="00BA0165">
        <w:rPr>
          <w:rFonts w:ascii="Times New Roman" w:eastAsia="Calibri" w:hAnsi="Times New Roman" w:cs="Times New Roman"/>
          <w:sz w:val="24"/>
          <w:szCs w:val="24"/>
          <w:lang w:val="ro-RO"/>
        </w:rPr>
        <w:t xml:space="preserve"> </w:t>
      </w:r>
      <w:r w:rsidR="00BA0165" w:rsidRPr="005373D9">
        <w:rPr>
          <w:rFonts w:ascii="Times New Roman" w:eastAsia="Calibri" w:hAnsi="Times New Roman" w:cs="Times New Roman"/>
          <w:sz w:val="24"/>
          <w:szCs w:val="24"/>
          <w:lang w:val="ro-RO"/>
        </w:rPr>
        <w:t xml:space="preserve">autonomie </w:t>
      </w:r>
      <w:r w:rsidR="00BA0165">
        <w:rPr>
          <w:rFonts w:ascii="Times New Roman" w:eastAsia="Calibri" w:hAnsi="Times New Roman" w:cs="Times New Roman"/>
          <w:sz w:val="24"/>
          <w:szCs w:val="24"/>
          <w:lang w:val="ro-RO"/>
        </w:rPr>
        <w:t>î</w:t>
      </w:r>
      <w:r w:rsidR="00BA0165" w:rsidRPr="005373D9">
        <w:rPr>
          <w:rFonts w:ascii="Times New Roman" w:eastAsia="Calibri" w:hAnsi="Times New Roman" w:cs="Times New Roman"/>
          <w:sz w:val="24"/>
          <w:szCs w:val="24"/>
          <w:lang w:val="ro-RO"/>
        </w:rPr>
        <w:t>n cadrul activit</w:t>
      </w:r>
      <w:r w:rsidR="0094025D">
        <w:rPr>
          <w:rFonts w:ascii="Times New Roman" w:eastAsia="Calibri" w:hAnsi="Times New Roman" w:cs="Times New Roman"/>
          <w:sz w:val="24"/>
          <w:szCs w:val="24"/>
          <w:lang w:val="ro-RO"/>
        </w:rPr>
        <w:t>ăț</w:t>
      </w:r>
      <w:r w:rsidR="00BA0165" w:rsidRPr="005373D9">
        <w:rPr>
          <w:rFonts w:ascii="Times New Roman" w:eastAsia="Calibri" w:hAnsi="Times New Roman" w:cs="Times New Roman"/>
          <w:sz w:val="24"/>
          <w:szCs w:val="24"/>
          <w:lang w:val="ro-RO"/>
        </w:rPr>
        <w:t xml:space="preserve">ilor ce decurg din rolul autonom </w:t>
      </w:r>
      <w:r w:rsidR="00BA0165">
        <w:rPr>
          <w:rFonts w:ascii="Times New Roman" w:eastAsia="Calibri" w:hAnsi="Times New Roman" w:cs="Times New Roman"/>
          <w:sz w:val="24"/>
          <w:szCs w:val="24"/>
          <w:lang w:val="ro-RO"/>
        </w:rPr>
        <w:t>ş</w:t>
      </w:r>
      <w:r w:rsidR="00BA0165" w:rsidRPr="005373D9">
        <w:rPr>
          <w:rFonts w:ascii="Times New Roman" w:eastAsia="Calibri" w:hAnsi="Times New Roman" w:cs="Times New Roman"/>
          <w:sz w:val="24"/>
          <w:szCs w:val="24"/>
          <w:lang w:val="ro-RO"/>
        </w:rPr>
        <w:t>i delegat;</w:t>
      </w:r>
    </w:p>
    <w:p w14:paraId="65F33053" w14:textId="281B9868" w:rsidR="005373D9" w:rsidRDefault="00BA0165" w:rsidP="00971E57">
      <w:pPr>
        <w:pStyle w:val="ListParagraph"/>
        <w:numPr>
          <w:ilvl w:val="0"/>
          <w:numId w:val="11"/>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Rela</w:t>
      </w:r>
      <w:r w:rsidR="0094025D">
        <w:rPr>
          <w:rFonts w:ascii="Times New Roman" w:eastAsia="Calibri" w:hAnsi="Times New Roman" w:cs="Times New Roman"/>
          <w:b/>
          <w:sz w:val="24"/>
          <w:szCs w:val="24"/>
          <w:lang w:val="ro-RO"/>
        </w:rPr>
        <w:t>ț</w:t>
      </w:r>
      <w:r>
        <w:rPr>
          <w:rFonts w:ascii="Times New Roman" w:eastAsia="Calibri" w:hAnsi="Times New Roman" w:cs="Times New Roman"/>
          <w:b/>
          <w:sz w:val="24"/>
          <w:szCs w:val="24"/>
          <w:lang w:val="ro-RO"/>
        </w:rPr>
        <w:t>ii d</w:t>
      </w:r>
      <w:r w:rsidR="00933314" w:rsidRPr="009C0E5A">
        <w:rPr>
          <w:rFonts w:ascii="Times New Roman" w:eastAsia="Calibri" w:hAnsi="Times New Roman" w:cs="Times New Roman"/>
          <w:b/>
          <w:sz w:val="24"/>
          <w:szCs w:val="24"/>
          <w:lang w:val="ro-RO"/>
        </w:rPr>
        <w:t>e reprezentare</w:t>
      </w:r>
      <w:r w:rsidR="00933314">
        <w:rPr>
          <w:rFonts w:ascii="Times New Roman" w:eastAsia="Calibri" w:hAnsi="Times New Roman" w:cs="Times New Roman"/>
          <w:sz w:val="24"/>
          <w:szCs w:val="24"/>
          <w:lang w:val="ro-RO"/>
        </w:rPr>
        <w:t xml:space="preserve">: </w:t>
      </w:r>
      <w:r w:rsidR="00933314" w:rsidRPr="00933314">
        <w:rPr>
          <w:rFonts w:ascii="Times New Roman" w:eastAsia="Calibri" w:hAnsi="Times New Roman" w:cs="Times New Roman"/>
          <w:sz w:val="24"/>
          <w:szCs w:val="24"/>
          <w:lang w:val="ro-RO"/>
        </w:rPr>
        <w:t>unitatea sanitară față de pacient, apar</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inători, în limita competen</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elor şi în conformitate cu procedurile interne;</w:t>
      </w:r>
    </w:p>
    <w:p w14:paraId="4BD6A602" w14:textId="77777777" w:rsidR="004735F1" w:rsidRPr="004735F1" w:rsidRDefault="004735F1" w:rsidP="00971E57">
      <w:pPr>
        <w:pStyle w:val="ListParagraph"/>
        <w:spacing w:after="0" w:line="240" w:lineRule="auto"/>
        <w:rPr>
          <w:rFonts w:ascii="Times New Roman" w:eastAsia="Calibri" w:hAnsi="Times New Roman" w:cs="Times New Roman"/>
          <w:sz w:val="24"/>
          <w:szCs w:val="24"/>
          <w:lang w:val="ro-RO"/>
        </w:rPr>
      </w:pPr>
    </w:p>
    <w:p w14:paraId="1533604A" w14:textId="2D4AE337" w:rsidR="00F97896" w:rsidRDefault="00BA0165" w:rsidP="00971E57">
      <w:pPr>
        <w:pStyle w:val="ListParagraph"/>
        <w:numPr>
          <w:ilvl w:val="0"/>
          <w:numId w:val="18"/>
        </w:numPr>
        <w:spacing w:after="0" w:line="240" w:lineRule="auto"/>
        <w:rPr>
          <w:rFonts w:ascii="Times New Roman" w:eastAsia="Times New Roman" w:hAnsi="Times New Roman" w:cs="Times New Roman"/>
          <w:b/>
          <w:bCs/>
          <w:sz w:val="24"/>
          <w:szCs w:val="24"/>
          <w:lang w:val="ro-RO" w:eastAsia="ro-RO"/>
        </w:rPr>
      </w:pPr>
      <w:r w:rsidRPr="0094025D">
        <w:rPr>
          <w:rFonts w:ascii="Times New Roman" w:eastAsia="Times New Roman" w:hAnsi="Times New Roman" w:cs="Times New Roman"/>
          <w:b/>
          <w:bCs/>
          <w:sz w:val="24"/>
          <w:szCs w:val="24"/>
          <w:lang w:val="ro-RO" w:eastAsia="ro-RO"/>
        </w:rPr>
        <w:t>Sfera rela</w:t>
      </w:r>
      <w:r w:rsidR="0094025D" w:rsidRPr="0094025D">
        <w:rPr>
          <w:rFonts w:ascii="Times New Roman" w:eastAsia="Times New Roman" w:hAnsi="Times New Roman" w:cs="Times New Roman"/>
          <w:b/>
          <w:bCs/>
          <w:sz w:val="24"/>
          <w:szCs w:val="24"/>
          <w:lang w:val="ro-RO" w:eastAsia="ro-RO"/>
        </w:rPr>
        <w:t>ț</w:t>
      </w:r>
      <w:r w:rsidRPr="0094025D">
        <w:rPr>
          <w:rFonts w:ascii="Times New Roman" w:eastAsia="Times New Roman" w:hAnsi="Times New Roman" w:cs="Times New Roman"/>
          <w:b/>
          <w:bCs/>
          <w:sz w:val="24"/>
          <w:szCs w:val="24"/>
          <w:lang w:val="ro-RO" w:eastAsia="ro-RO"/>
        </w:rPr>
        <w:t>ional</w:t>
      </w:r>
      <w:r w:rsidR="0094025D" w:rsidRPr="0094025D">
        <w:rPr>
          <w:rFonts w:ascii="Times New Roman" w:eastAsia="Times New Roman" w:hAnsi="Times New Roman" w:cs="Times New Roman"/>
          <w:b/>
          <w:bCs/>
          <w:sz w:val="24"/>
          <w:szCs w:val="24"/>
          <w:lang w:val="ro-RO" w:eastAsia="ro-RO"/>
        </w:rPr>
        <w:t>ă</w:t>
      </w:r>
      <w:r w:rsidRPr="0094025D">
        <w:rPr>
          <w:rFonts w:ascii="Times New Roman" w:eastAsia="Times New Roman" w:hAnsi="Times New Roman" w:cs="Times New Roman"/>
          <w:b/>
          <w:bCs/>
          <w:sz w:val="24"/>
          <w:szCs w:val="24"/>
          <w:lang w:val="ro-RO" w:eastAsia="ro-RO"/>
        </w:rPr>
        <w:t xml:space="preserve"> extern</w:t>
      </w:r>
      <w:r w:rsidR="0094025D" w:rsidRPr="0094025D">
        <w:rPr>
          <w:rFonts w:ascii="Times New Roman" w:eastAsia="Times New Roman" w:hAnsi="Times New Roman" w:cs="Times New Roman"/>
          <w:b/>
          <w:bCs/>
          <w:sz w:val="24"/>
          <w:szCs w:val="24"/>
          <w:lang w:val="ro-RO" w:eastAsia="ro-RO"/>
        </w:rPr>
        <w:t>ă</w:t>
      </w:r>
    </w:p>
    <w:p w14:paraId="0EFF854A" w14:textId="588B43EC" w:rsidR="00BA0165" w:rsidRDefault="00BA0165" w:rsidP="00971E57">
      <w:pPr>
        <w:pStyle w:val="ListParagraph"/>
        <w:numPr>
          <w:ilvl w:val="0"/>
          <w:numId w:val="19"/>
        </w:numPr>
        <w:spacing w:after="0" w:line="240" w:lineRule="auto"/>
        <w:rPr>
          <w:rFonts w:ascii="Times New Roman" w:eastAsia="Times New Roman" w:hAnsi="Times New Roman" w:cs="Times New Roman"/>
          <w:b/>
          <w:bCs/>
          <w:sz w:val="24"/>
          <w:szCs w:val="24"/>
          <w:lang w:val="ro-RO" w:eastAsia="ro-RO"/>
        </w:rPr>
      </w:pPr>
      <w:r w:rsidRPr="0004079F">
        <w:rPr>
          <w:rFonts w:ascii="Times New Roman" w:eastAsia="Times New Roman" w:hAnsi="Times New Roman" w:cs="Times New Roman"/>
          <w:b/>
          <w:bCs/>
          <w:sz w:val="24"/>
          <w:szCs w:val="24"/>
          <w:lang w:val="ro-RO" w:eastAsia="ro-RO"/>
        </w:rPr>
        <w:t>cu autorit</w:t>
      </w:r>
      <w:r w:rsidR="0094025D" w:rsidRPr="0004079F">
        <w:rPr>
          <w:rFonts w:ascii="Times New Roman" w:eastAsia="Times New Roman" w:hAnsi="Times New Roman" w:cs="Times New Roman"/>
          <w:b/>
          <w:bCs/>
          <w:sz w:val="24"/>
          <w:szCs w:val="24"/>
          <w:lang w:val="ro-RO" w:eastAsia="ro-RO"/>
        </w:rPr>
        <w:t>ăț</w:t>
      </w:r>
      <w:r w:rsidRPr="0004079F">
        <w:rPr>
          <w:rFonts w:ascii="Times New Roman" w:eastAsia="Times New Roman" w:hAnsi="Times New Roman" w:cs="Times New Roman"/>
          <w:b/>
          <w:bCs/>
          <w:sz w:val="24"/>
          <w:szCs w:val="24"/>
          <w:lang w:val="ro-RO" w:eastAsia="ro-RO"/>
        </w:rPr>
        <w:t xml:space="preserve">i </w:t>
      </w:r>
      <w:r w:rsidR="0094025D" w:rsidRPr="0004079F">
        <w:rPr>
          <w:rFonts w:ascii="Times New Roman" w:eastAsia="Times New Roman" w:hAnsi="Times New Roman" w:cs="Times New Roman"/>
          <w:b/>
          <w:bCs/>
          <w:sz w:val="24"/>
          <w:szCs w:val="24"/>
          <w:lang w:val="ro-RO" w:eastAsia="ro-RO"/>
        </w:rPr>
        <w:t>ș</w:t>
      </w:r>
      <w:r w:rsidRPr="0004079F">
        <w:rPr>
          <w:rFonts w:ascii="Times New Roman" w:eastAsia="Times New Roman" w:hAnsi="Times New Roman" w:cs="Times New Roman"/>
          <w:b/>
          <w:bCs/>
          <w:sz w:val="24"/>
          <w:szCs w:val="24"/>
          <w:lang w:val="ro-RO" w:eastAsia="ro-RO"/>
        </w:rPr>
        <w:t>i institu</w:t>
      </w:r>
      <w:r w:rsidR="0094025D" w:rsidRPr="0004079F">
        <w:rPr>
          <w:rFonts w:ascii="Times New Roman" w:eastAsia="Times New Roman" w:hAnsi="Times New Roman" w:cs="Times New Roman"/>
          <w:b/>
          <w:bCs/>
          <w:sz w:val="24"/>
          <w:szCs w:val="24"/>
          <w:lang w:val="ro-RO" w:eastAsia="ro-RO"/>
        </w:rPr>
        <w:t>ț</w:t>
      </w:r>
      <w:r w:rsidRPr="0004079F">
        <w:rPr>
          <w:rFonts w:ascii="Times New Roman" w:eastAsia="Times New Roman" w:hAnsi="Times New Roman" w:cs="Times New Roman"/>
          <w:b/>
          <w:bCs/>
          <w:sz w:val="24"/>
          <w:szCs w:val="24"/>
          <w:lang w:val="ro-RO" w:eastAsia="ro-RO"/>
        </w:rPr>
        <w:t>ii publice</w:t>
      </w:r>
      <w:r w:rsidR="00242B56" w:rsidRPr="0004079F">
        <w:rPr>
          <w:rFonts w:ascii="Times New Roman" w:eastAsia="Times New Roman" w:hAnsi="Times New Roman" w:cs="Times New Roman"/>
          <w:b/>
          <w:bCs/>
          <w:sz w:val="24"/>
          <w:szCs w:val="24"/>
          <w:lang w:val="ro-RO" w:eastAsia="ro-RO"/>
        </w:rPr>
        <w:t>:</w:t>
      </w:r>
      <w:r w:rsidR="008543CD" w:rsidRPr="0004079F">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SCJUM</w:t>
      </w:r>
      <w:r w:rsidR="00811F1A" w:rsidRPr="00426F0A">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alte unități sanitare, Centrul regional de transfuzii, UPU SMURD</w:t>
      </w:r>
    </w:p>
    <w:p w14:paraId="667A3396" w14:textId="77777777" w:rsidR="0004079F" w:rsidRDefault="0004079F" w:rsidP="00971E57">
      <w:pPr>
        <w:pStyle w:val="ListParagraph"/>
        <w:spacing w:after="0" w:line="240" w:lineRule="auto"/>
        <w:ind w:left="450"/>
        <w:rPr>
          <w:rFonts w:ascii="Times New Roman" w:eastAsia="Times New Roman" w:hAnsi="Times New Roman" w:cs="Times New Roman"/>
          <w:b/>
          <w:bCs/>
          <w:sz w:val="24"/>
          <w:szCs w:val="24"/>
          <w:lang w:val="ro-RO" w:eastAsia="ro-RO"/>
        </w:rPr>
      </w:pPr>
    </w:p>
    <w:p w14:paraId="198143B7" w14:textId="1D5BF45D" w:rsidR="009365B8" w:rsidRPr="009365B8" w:rsidRDefault="00C22B3C" w:rsidP="00971E57">
      <w:pPr>
        <w:tabs>
          <w:tab w:val="left" w:pos="360"/>
        </w:tabs>
        <w:spacing w:after="0" w:line="240" w:lineRule="auto"/>
        <w:contextualSpacing/>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971E57">
      <w:pPr>
        <w:tabs>
          <w:tab w:val="left" w:pos="270"/>
          <w:tab w:val="left" w:pos="540"/>
        </w:tabs>
        <w:spacing w:after="0" w:line="240" w:lineRule="auto"/>
        <w:contextualSpacing/>
        <w:rPr>
          <w:rFonts w:ascii="Times New Roman" w:eastAsia="Calibri" w:hAnsi="Times New Roman" w:cs="Times New Roman"/>
          <w:b/>
          <w:sz w:val="16"/>
          <w:szCs w:val="16"/>
          <w:lang w:val="ro-RO" w:eastAsia="ro-RO"/>
        </w:rPr>
      </w:pPr>
    </w:p>
    <w:p w14:paraId="04930E0D" w14:textId="77777777" w:rsidR="00EE4A1B" w:rsidRDefault="00EE4A1B" w:rsidP="00971E57">
      <w:pPr>
        <w:tabs>
          <w:tab w:val="left" w:pos="270"/>
          <w:tab w:val="left" w:pos="540"/>
        </w:tabs>
        <w:spacing w:after="0" w:line="240" w:lineRule="auto"/>
        <w:contextualSpacing/>
        <w:rPr>
          <w:rFonts w:ascii="Times New Roman" w:eastAsia="Calibri" w:hAnsi="Times New Roman" w:cs="Times New Roman"/>
          <w:b/>
          <w:sz w:val="28"/>
          <w:szCs w:val="28"/>
          <w:lang w:val="ro-RO" w:eastAsia="ro-RO"/>
        </w:rPr>
      </w:pPr>
    </w:p>
    <w:p w14:paraId="18F12FF5" w14:textId="3CE3A739" w:rsidR="00F97896" w:rsidRDefault="00074473" w:rsidP="00971E57">
      <w:pPr>
        <w:tabs>
          <w:tab w:val="left" w:pos="270"/>
          <w:tab w:val="left" w:pos="540"/>
        </w:tabs>
        <w:spacing w:after="0" w:line="240" w:lineRule="auto"/>
        <w:contextualSpacing/>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(risc de contaminare biologică, ortostatism prelungit, lucru cu substan</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e chimice – biocide etc.), stres prelungit, ritm alert de lucru .</w:t>
      </w:r>
    </w:p>
    <w:p w14:paraId="5FCF03A7" w14:textId="77777777" w:rsidR="00811F1A" w:rsidRPr="00F97896" w:rsidRDefault="00811F1A" w:rsidP="00971E57">
      <w:pPr>
        <w:tabs>
          <w:tab w:val="left" w:pos="360"/>
        </w:tabs>
        <w:spacing w:after="0" w:line="240" w:lineRule="auto"/>
        <w:contextualSpacing/>
        <w:rPr>
          <w:rFonts w:ascii="Times New Roman" w:eastAsia="Calibri" w:hAnsi="Times New Roman" w:cs="Times New Roman"/>
          <w:b/>
          <w:sz w:val="16"/>
          <w:szCs w:val="16"/>
          <w:lang w:val="ro-RO" w:eastAsia="ro-RO"/>
        </w:rPr>
      </w:pPr>
    </w:p>
    <w:p w14:paraId="0AE4E692" w14:textId="188EC21F" w:rsidR="00F97896" w:rsidRPr="00F355BB" w:rsidRDefault="00074473" w:rsidP="00971E57">
      <w:pPr>
        <w:tabs>
          <w:tab w:val="left" w:pos="360"/>
          <w:tab w:val="left" w:pos="45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77777777" w:rsidR="00F97896" w:rsidRPr="00F97896" w:rsidRDefault="00F97896" w:rsidP="00971E57">
      <w:pPr>
        <w:tabs>
          <w:tab w:val="left" w:pos="360"/>
          <w:tab w:val="left" w:pos="450"/>
        </w:tabs>
        <w:spacing w:after="0" w:line="240" w:lineRule="auto"/>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3EB8ED6B" w14:textId="77777777" w:rsidR="00F97896" w:rsidRPr="00F97896" w:rsidRDefault="00F97896" w:rsidP="00971E57">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5A94809D" w14:textId="1421B07E" w:rsidR="00EE4A1B" w:rsidRDefault="00EE4A1B" w:rsidP="00971E57">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p>
    <w:p w14:paraId="6B7C9DAC" w14:textId="77777777" w:rsidR="00A93458" w:rsidRDefault="00A93458" w:rsidP="00971E57">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p>
    <w:p w14:paraId="5778F544" w14:textId="6F9FA547" w:rsidR="00F97896" w:rsidRPr="00F355BB" w:rsidRDefault="00074473" w:rsidP="00971E57">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566611E9" w14:textId="4DECBDD9" w:rsidR="00F97896" w:rsidRPr="00F97896" w:rsidRDefault="00F97896" w:rsidP="00971E57">
      <w:pPr>
        <w:numPr>
          <w:ilvl w:val="0"/>
          <w:numId w:val="6"/>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Spațiul disponibil: comun cu tot personalul mediu sanitar din sec</w:t>
      </w:r>
      <w:r w:rsidR="0094025D">
        <w:rPr>
          <w:rFonts w:ascii="Times New Roman" w:eastAsia="Calibri" w:hAnsi="Times New Roman" w:cs="Times New Roman"/>
          <w:sz w:val="24"/>
          <w:szCs w:val="24"/>
          <w:lang w:val="ro-RO" w:eastAsia="ro-RO"/>
        </w:rPr>
        <w:t>ț</w:t>
      </w:r>
      <w:r w:rsidRPr="00F97896">
        <w:rPr>
          <w:rFonts w:ascii="Times New Roman" w:eastAsia="Calibri" w:hAnsi="Times New Roman" w:cs="Times New Roman"/>
          <w:sz w:val="24"/>
          <w:szCs w:val="24"/>
          <w:lang w:val="ro-RO" w:eastAsia="ro-RO"/>
        </w:rPr>
        <w:t>ie;</w:t>
      </w:r>
    </w:p>
    <w:p w14:paraId="24C9FA2D" w14:textId="77777777" w:rsidR="00F97896" w:rsidRPr="00F97896" w:rsidRDefault="00F97896" w:rsidP="00971E57">
      <w:pPr>
        <w:numPr>
          <w:ilvl w:val="0"/>
          <w:numId w:val="6"/>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Echipamente materiale:  dulap documente, dulap vestiar;</w:t>
      </w:r>
    </w:p>
    <w:p w14:paraId="2A902A9F" w14:textId="708E0FBF" w:rsidR="00F97896" w:rsidRPr="00CA2FBE" w:rsidRDefault="00F97896" w:rsidP="00971E57">
      <w:pPr>
        <w:numPr>
          <w:ilvl w:val="0"/>
          <w:numId w:val="6"/>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Resurse financiare: - este  răspunzător împreună cu superiorii ierarhic de utilizarea rațională a bugetului alocat secției;</w:t>
      </w:r>
    </w:p>
    <w:p w14:paraId="77BFCF9A" w14:textId="14FEF585" w:rsidR="00F97896" w:rsidRPr="00F97896" w:rsidRDefault="00CA2FBE" w:rsidP="00971E57">
      <w:pPr>
        <w:numPr>
          <w:ilvl w:val="0"/>
          <w:numId w:val="6"/>
        </w:numPr>
        <w:tabs>
          <w:tab w:val="left" w:pos="270"/>
          <w:tab w:val="left" w:pos="360"/>
          <w:tab w:val="left" w:pos="1152"/>
        </w:tabs>
        <w:spacing w:after="0" w:line="240" w:lineRule="auto"/>
        <w:ind w:left="0"/>
        <w:contextualSpacing/>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E</w:t>
      </w:r>
      <w:r w:rsidR="00F97896" w:rsidRPr="00F97896">
        <w:rPr>
          <w:rFonts w:ascii="Times New Roman" w:eastAsia="Calibri" w:hAnsi="Times New Roman" w:cs="Times New Roman"/>
          <w:sz w:val="24"/>
          <w:szCs w:val="24"/>
          <w:lang w:val="ro-RO" w:eastAsia="ro-RO"/>
        </w:rPr>
        <w:t>echipament individual de protecție: DA</w:t>
      </w:r>
    </w:p>
    <w:p w14:paraId="668C5312" w14:textId="51C702BA" w:rsidR="00674708" w:rsidRPr="004735F1" w:rsidRDefault="00CA2FBE" w:rsidP="00971E57">
      <w:pPr>
        <w:numPr>
          <w:ilvl w:val="0"/>
          <w:numId w:val="6"/>
        </w:numPr>
        <w:tabs>
          <w:tab w:val="left" w:pos="270"/>
          <w:tab w:val="left" w:pos="360"/>
          <w:tab w:val="left" w:pos="1152"/>
        </w:tabs>
        <w:spacing w:after="0" w:line="240" w:lineRule="auto"/>
        <w:ind w:left="0"/>
        <w:contextualSpacing/>
        <w:rPr>
          <w:rFonts w:ascii="Times New Roman" w:eastAsia="Calibri" w:hAnsi="Times New Roman" w:cs="Times New Roman"/>
          <w:b/>
          <w:sz w:val="24"/>
          <w:szCs w:val="24"/>
          <w:lang w:val="ro-RO" w:eastAsia="ro-RO"/>
        </w:rPr>
      </w:pPr>
      <w:r>
        <w:rPr>
          <w:rFonts w:ascii="Times New Roman" w:eastAsia="Calibri" w:hAnsi="Times New Roman" w:cs="Times New Roman"/>
          <w:sz w:val="24"/>
          <w:szCs w:val="24"/>
          <w:lang w:val="ro-RO" w:eastAsia="ro-RO"/>
        </w:rPr>
        <w:t>M</w:t>
      </w:r>
      <w:r w:rsidR="00F97896" w:rsidRPr="00D46EDF">
        <w:rPr>
          <w:rFonts w:ascii="Times New Roman" w:eastAsia="Calibri" w:hAnsi="Times New Roman" w:cs="Times New Roman"/>
          <w:sz w:val="24"/>
          <w:szCs w:val="24"/>
          <w:lang w:val="ro-RO" w:eastAsia="ro-RO"/>
        </w:rPr>
        <w:t>ateriale igienico-sanitare: DA</w:t>
      </w:r>
    </w:p>
    <w:p w14:paraId="4D063575" w14:textId="77777777" w:rsidR="004735F1" w:rsidRPr="00D46EDF" w:rsidRDefault="004735F1" w:rsidP="00971E57">
      <w:pPr>
        <w:tabs>
          <w:tab w:val="left" w:pos="270"/>
          <w:tab w:val="left" w:pos="360"/>
          <w:tab w:val="left" w:pos="1152"/>
        </w:tabs>
        <w:spacing w:after="0" w:line="240" w:lineRule="auto"/>
        <w:contextualSpacing/>
        <w:rPr>
          <w:rFonts w:ascii="Times New Roman" w:eastAsia="Calibri" w:hAnsi="Times New Roman" w:cs="Times New Roman"/>
          <w:b/>
          <w:sz w:val="24"/>
          <w:szCs w:val="24"/>
          <w:lang w:val="ro-RO" w:eastAsia="ro-RO"/>
        </w:rPr>
      </w:pPr>
    </w:p>
    <w:p w14:paraId="20F129B4" w14:textId="77777777" w:rsidR="00EE4A1B" w:rsidRDefault="00EE4A1B"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p>
    <w:p w14:paraId="7EE7B5DB" w14:textId="0E16EF90" w:rsidR="00D46EDF" w:rsidRPr="00F355BB" w:rsidRDefault="00C22B3C"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F97896" w:rsidRDefault="00F97896" w:rsidP="00945A41">
      <w:pPr>
        <w:tabs>
          <w:tab w:val="left" w:pos="180"/>
          <w:tab w:val="left" w:pos="360"/>
          <w:tab w:val="left" w:pos="450"/>
          <w:tab w:val="left" w:pos="540"/>
        </w:tabs>
        <w:spacing w:after="0" w:line="240" w:lineRule="auto"/>
        <w:jc w:val="both"/>
        <w:rPr>
          <w:rFonts w:ascii="Calibri" w:eastAsia="Calibri" w:hAnsi="Calibri" w:cs="Times New Roman"/>
          <w:sz w:val="24"/>
          <w:szCs w:val="24"/>
          <w:lang w:val="ro-RO" w:eastAsia="ro-RO"/>
        </w:rPr>
      </w:pPr>
      <w:r w:rsidRPr="00F97896">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77045DEC" w:rsidR="00F97896" w:rsidRPr="00F97896" w:rsidRDefault="00F97896" w:rsidP="00945A41">
      <w:pPr>
        <w:numPr>
          <w:ilvl w:val="0"/>
          <w:numId w:val="7"/>
        </w:numPr>
        <w:tabs>
          <w:tab w:val="left" w:pos="180"/>
          <w:tab w:val="left" w:pos="450"/>
          <w:tab w:val="left" w:pos="540"/>
          <w:tab w:val="left" w:pos="900"/>
        </w:tabs>
        <w:spacing w:after="0" w:line="240"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Nu transmite documente, date sau orice informa</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confiden</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iale fără avizul managerului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w:t>
      </w:r>
    </w:p>
    <w:p w14:paraId="636895BA" w14:textId="2CFAFBD5" w:rsidR="00F97896" w:rsidRPr="00F97896" w:rsidRDefault="00F97896" w:rsidP="00945A41">
      <w:pPr>
        <w:numPr>
          <w:ilvl w:val="0"/>
          <w:numId w:val="7"/>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Nu folose</w:t>
      </w:r>
      <w:r w:rsidR="0094025D">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numele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 în ac</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iuni sau discu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pentru care nu are acordul managerului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w:t>
      </w:r>
    </w:p>
    <w:p w14:paraId="39B973E6" w14:textId="1B0FBB4E" w:rsidR="00971E57" w:rsidRPr="00EE4A1B" w:rsidRDefault="00F97896" w:rsidP="00945A41">
      <w:pPr>
        <w:numPr>
          <w:ilvl w:val="0"/>
          <w:numId w:val="7"/>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sz w:val="24"/>
          <w:szCs w:val="24"/>
          <w:lang w:val="ro-RO" w:eastAsia="ro-RO"/>
        </w:rPr>
        <w:t>Respectă regulile stabilite la nivel de unitate privind protec</w:t>
      </w:r>
      <w:r w:rsidR="0094025D">
        <w:rPr>
          <w:rFonts w:ascii="Times New Roman" w:eastAsia="Calibri" w:hAnsi="Times New Roman" w:cs="Times New Roman"/>
          <w:sz w:val="24"/>
          <w:szCs w:val="24"/>
          <w:lang w:val="ro-RO" w:eastAsia="ro-RO"/>
        </w:rPr>
        <w:t>ț</w:t>
      </w:r>
      <w:r w:rsidRPr="00F97896">
        <w:rPr>
          <w:rFonts w:ascii="Times New Roman" w:eastAsia="Calibri" w:hAnsi="Times New Roman" w:cs="Times New Roman"/>
          <w:sz w:val="24"/>
          <w:szCs w:val="24"/>
          <w:lang w:val="ro-RO" w:eastAsia="ro-RO"/>
        </w:rPr>
        <w:t>ia datelor cu caracter personal.</w:t>
      </w:r>
    </w:p>
    <w:p w14:paraId="73E02FC7" w14:textId="77777777" w:rsidR="00F97896" w:rsidRPr="00F97896" w:rsidRDefault="00F97896" w:rsidP="00945A41">
      <w:pPr>
        <w:tabs>
          <w:tab w:val="left" w:pos="180"/>
          <w:tab w:val="left" w:pos="450"/>
          <w:tab w:val="left" w:pos="540"/>
          <w:tab w:val="left" w:pos="900"/>
        </w:tabs>
        <w:spacing w:after="0" w:line="240" w:lineRule="auto"/>
        <w:jc w:val="both"/>
        <w:rPr>
          <w:rFonts w:ascii="Times New Roman" w:eastAsia="Calibri" w:hAnsi="Times New Roman" w:cs="Times New Roman"/>
          <w:b/>
          <w:sz w:val="16"/>
          <w:szCs w:val="16"/>
          <w:lang w:val="ro-RO" w:eastAsia="ro-RO"/>
        </w:rPr>
      </w:pPr>
    </w:p>
    <w:p w14:paraId="62948950" w14:textId="460709CA" w:rsidR="00DE7094" w:rsidRDefault="00074473" w:rsidP="00945A41">
      <w:pPr>
        <w:tabs>
          <w:tab w:val="left" w:pos="180"/>
          <w:tab w:val="left" w:pos="450"/>
          <w:tab w:val="left" w:pos="540"/>
          <w:tab w:val="left" w:pos="900"/>
        </w:tabs>
        <w:spacing w:after="0" w:line="240" w:lineRule="auto"/>
        <w:contextualSpacing/>
        <w:jc w:val="both"/>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7A95D8C1" w14:textId="30059E3E" w:rsidR="00F97896" w:rsidRPr="00F355BB" w:rsidRDefault="00DE7094"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r>
    </w:p>
    <w:p w14:paraId="39F60F1F" w14:textId="77777777" w:rsidR="00F97896" w:rsidRPr="00F97896" w:rsidRDefault="00F97896" w:rsidP="00971E57">
      <w:pPr>
        <w:numPr>
          <w:ilvl w:val="0"/>
          <w:numId w:val="8"/>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FAEF65F" w14:textId="2F010191" w:rsidR="00F97896" w:rsidRDefault="00F97896" w:rsidP="00971E57">
      <w:pPr>
        <w:numPr>
          <w:ilvl w:val="0"/>
          <w:numId w:val="8"/>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Fracțiune de normă</w:t>
      </w:r>
    </w:p>
    <w:p w14:paraId="54A5E53A" w14:textId="77777777" w:rsidR="00EE4A1B" w:rsidRPr="00E17168" w:rsidRDefault="00EE4A1B" w:rsidP="00EE4A1B">
      <w:pPr>
        <w:tabs>
          <w:tab w:val="left" w:pos="270"/>
        </w:tabs>
        <w:spacing w:after="0" w:line="240" w:lineRule="auto"/>
        <w:ind w:left="1152"/>
        <w:contextualSpacing/>
        <w:jc w:val="both"/>
        <w:rPr>
          <w:rFonts w:ascii="Times New Roman" w:eastAsia="Calibri" w:hAnsi="Times New Roman" w:cs="Times New Roman"/>
          <w:sz w:val="24"/>
          <w:szCs w:val="24"/>
          <w:lang w:val="ro-RO" w:eastAsia="ro-RO"/>
        </w:rPr>
      </w:pPr>
    </w:p>
    <w:p w14:paraId="2BA05FF5" w14:textId="37B42924" w:rsidR="00F97896" w:rsidRDefault="00F97896" w:rsidP="00971E57">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159B098C" w14:textId="33309872" w:rsidR="004E2EFE" w:rsidRPr="00F97896" w:rsidRDefault="004E2EFE" w:rsidP="00971E57">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12 ore (sâmbătă – duminică)</w:t>
      </w:r>
    </w:p>
    <w:p w14:paraId="5FBE9596" w14:textId="0D2BE3AB" w:rsidR="00F97896" w:rsidRPr="00F97896" w:rsidRDefault="00F97896" w:rsidP="00971E57">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 xml:space="preserve">inegal, </w:t>
      </w:r>
      <w:r w:rsidRPr="00F97896">
        <w:rPr>
          <w:rFonts w:ascii="Times New Roman" w:eastAsia="Calibri" w:hAnsi="Times New Roman" w:cs="Times New Roman"/>
          <w:sz w:val="24"/>
          <w:szCs w:val="24"/>
          <w:lang w:val="ro-RO" w:eastAsia="ro-RO"/>
        </w:rPr>
        <w:t>program în ture</w:t>
      </w:r>
    </w:p>
    <w:p w14:paraId="10218280" w14:textId="77777777" w:rsidR="00E17168" w:rsidRDefault="00F97896" w:rsidP="00971E57">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0</w:t>
      </w:r>
      <w:r w:rsidR="00E17168" w:rsidRPr="00F97896">
        <w:rPr>
          <w:rFonts w:ascii="Times New Roman" w:eastAsia="Calibri" w:hAnsi="Times New Roman" w:cs="Times New Roman"/>
          <w:sz w:val="24"/>
          <w:szCs w:val="24"/>
          <w:lang w:val="ro-RO" w:eastAsia="ro-RO"/>
        </w:rPr>
        <w:t>7:00 – 1</w:t>
      </w:r>
      <w:r w:rsidR="00E17168">
        <w:rPr>
          <w:rFonts w:ascii="Times New Roman" w:eastAsia="Calibri" w:hAnsi="Times New Roman" w:cs="Times New Roman"/>
          <w:sz w:val="24"/>
          <w:szCs w:val="24"/>
          <w:lang w:val="ro-RO" w:eastAsia="ro-RO"/>
        </w:rPr>
        <w:t>5</w:t>
      </w:r>
      <w:r w:rsidR="00E17168" w:rsidRPr="00F97896">
        <w:rPr>
          <w:rFonts w:ascii="Times New Roman" w:eastAsia="Calibri" w:hAnsi="Times New Roman" w:cs="Times New Roman"/>
          <w:sz w:val="24"/>
          <w:szCs w:val="24"/>
          <w:lang w:val="ro-RO" w:eastAsia="ro-RO"/>
        </w:rPr>
        <w:t xml:space="preserve">:00; </w:t>
      </w:r>
      <w:r w:rsidR="00E17168">
        <w:rPr>
          <w:rFonts w:ascii="Times New Roman" w:eastAsia="Calibri" w:hAnsi="Times New Roman" w:cs="Times New Roman"/>
          <w:sz w:val="24"/>
          <w:szCs w:val="24"/>
          <w:lang w:val="ro-RO" w:eastAsia="ro-RO"/>
        </w:rPr>
        <w:t>15:00 – 23:00; 23:00 – 07:00 (Luni – Vineri)</w:t>
      </w:r>
    </w:p>
    <w:p w14:paraId="7098142E" w14:textId="77777777" w:rsidR="00E17168" w:rsidRDefault="00E17168" w:rsidP="00971E57">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07:00 – 19,00; 19,00 – 07,00 (Sâmbătă – Duminică și Sărbători legale)</w:t>
      </w:r>
    </w:p>
    <w:p w14:paraId="078E4FA2" w14:textId="77777777" w:rsidR="00D37A5E" w:rsidRDefault="00D37A5E" w:rsidP="00971E57">
      <w:pPr>
        <w:spacing w:after="0" w:line="240" w:lineRule="auto"/>
        <w:contextualSpacing/>
        <w:jc w:val="both"/>
        <w:rPr>
          <w:rFonts w:ascii="Times New Roman" w:eastAsia="Calibri" w:hAnsi="Times New Roman" w:cs="Times New Roman"/>
          <w:sz w:val="24"/>
          <w:szCs w:val="24"/>
        </w:rPr>
      </w:pPr>
      <w:r w:rsidRPr="00D37A5E">
        <w:rPr>
          <w:rFonts w:ascii="Times New Roman" w:eastAsia="Calibri" w:hAnsi="Times New Roman" w:cs="Times New Roman"/>
          <w:b/>
          <w:sz w:val="24"/>
          <w:szCs w:val="24"/>
        </w:rPr>
        <w:t>Zilele lucrătoare</w:t>
      </w:r>
      <w:r w:rsidRPr="00687093">
        <w:rPr>
          <w:rFonts w:ascii="Times New Roman" w:eastAsia="Calibri" w:hAnsi="Times New Roman" w:cs="Times New Roman"/>
          <w:sz w:val="24"/>
          <w:szCs w:val="24"/>
        </w:rPr>
        <w:t xml:space="preserve">: Luni/Duminică conform graficului; </w:t>
      </w:r>
    </w:p>
    <w:p w14:paraId="62A254D2" w14:textId="53EA37CF" w:rsidR="00D37A5E" w:rsidRPr="00687093" w:rsidRDefault="00D37A5E" w:rsidP="00971E57">
      <w:pPr>
        <w:spacing w:after="0" w:line="240" w:lineRule="auto"/>
        <w:contextualSpacing/>
        <w:jc w:val="both"/>
        <w:rPr>
          <w:rFonts w:ascii="Times New Roman" w:eastAsia="Calibri" w:hAnsi="Times New Roman" w:cs="Times New Roman"/>
          <w:sz w:val="24"/>
          <w:szCs w:val="24"/>
        </w:rPr>
      </w:pPr>
      <w:r w:rsidRPr="00687093">
        <w:rPr>
          <w:rFonts w:ascii="Times New Roman" w:eastAsia="Calibri" w:hAnsi="Times New Roman" w:cs="Times New Roman"/>
          <w:sz w:val="24"/>
          <w:szCs w:val="24"/>
        </w:rPr>
        <w:t>Se acordă zile libere plătite</w:t>
      </w:r>
      <w:r w:rsidR="0067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conform prevederilor contractului colectiv de munc</w:t>
      </w:r>
      <w:r w:rsidR="004E2EFE">
        <w:rPr>
          <w:rFonts w:ascii="Times New Roman" w:eastAsia="Calibri" w:hAnsi="Times New Roman" w:cs="Times New Roman"/>
          <w:sz w:val="24"/>
          <w:szCs w:val="24"/>
        </w:rPr>
        <w:t>ă</w:t>
      </w:r>
      <w:r>
        <w:rPr>
          <w:rFonts w:ascii="Times New Roman" w:eastAsia="Calibri" w:hAnsi="Times New Roman" w:cs="Times New Roman"/>
          <w:sz w:val="24"/>
          <w:szCs w:val="24"/>
        </w:rPr>
        <w:t>.</w:t>
      </w:r>
    </w:p>
    <w:p w14:paraId="6426AA78" w14:textId="5367A581" w:rsidR="00D07D29" w:rsidRPr="00D07D29" w:rsidRDefault="00D07D29" w:rsidP="00971E57">
      <w:pPr>
        <w:spacing w:after="0" w:line="240" w:lineRule="auto"/>
        <w:ind w:left="-180"/>
        <w:contextualSpacing/>
        <w:jc w:val="both"/>
        <w:rPr>
          <w:rFonts w:ascii="Times New Roman" w:eastAsia="Calibri" w:hAnsi="Times New Roman" w:cs="Times New Roman"/>
          <w:b/>
          <w:sz w:val="24"/>
          <w:szCs w:val="24"/>
          <w:lang w:val="ro-RO" w:eastAsia="ro-RO"/>
        </w:rPr>
      </w:pPr>
      <w:r w:rsidRPr="00D07D29">
        <w:rPr>
          <w:rFonts w:ascii="Times New Roman" w:hAnsi="Times New Roman" w:cs="Times New Roman"/>
          <w:b/>
          <w:i/>
          <w:iCs/>
          <w:color w:val="000000"/>
          <w:sz w:val="24"/>
          <w:szCs w:val="24"/>
        </w:rPr>
        <w:t>Perioada 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 în vederea adaptării şi efectuării operaţiunilor generale şi specifice postului = 90 zile.</w:t>
      </w:r>
    </w:p>
    <w:p w14:paraId="471FEDA3" w14:textId="77777777" w:rsidR="00D8759B" w:rsidRDefault="00D8759B" w:rsidP="00971E57">
      <w:pPr>
        <w:spacing w:after="0" w:line="240" w:lineRule="auto"/>
        <w:contextualSpacing/>
        <w:jc w:val="both"/>
        <w:rPr>
          <w:rFonts w:ascii="Times New Roman" w:eastAsia="Times New Roman" w:hAnsi="Times New Roman" w:cs="Times New Roman"/>
          <w:b/>
          <w:sz w:val="28"/>
          <w:szCs w:val="28"/>
          <w:u w:val="single"/>
          <w:lang w:val="ro-RO" w:eastAsia="ro-RO"/>
        </w:rPr>
      </w:pPr>
    </w:p>
    <w:p w14:paraId="16D88279" w14:textId="6850886A" w:rsidR="00F97896" w:rsidRPr="00F355BB" w:rsidRDefault="00074473" w:rsidP="00971E5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4B3265DA" w:rsidR="00D8759B" w:rsidRPr="00D8759B" w:rsidRDefault="00F83BBA" w:rsidP="00945A41">
      <w:pPr>
        <w:pStyle w:val="ListParagraph"/>
        <w:numPr>
          <w:ilvl w:val="0"/>
          <w:numId w:val="22"/>
        </w:numPr>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r w:rsidRPr="00D8759B">
        <w:rPr>
          <w:rStyle w:val="markedcontent"/>
          <w:rFonts w:ascii="Times New Roman" w:hAnsi="Times New Roman" w:cs="Times New Roman"/>
          <w:sz w:val="24"/>
          <w:szCs w:val="24"/>
        </w:rPr>
        <w:t>Abaterile de la regulile de disciplină, precum și încălcarea obligațiilor de serviciu, inclusiv a</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normelor de comportare, constituie abatere disciplinară și se sancționează potrivit legii, cu:</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a) avertisment scris</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b) retrogradarea în funcție, cu acordarea salariului corespunzător funcției în care s-a dispus</w:t>
      </w:r>
      <w:r w:rsidR="00945A41">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retrogradarea, pe o durată ce nu poate depăși 60 zile</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c) reducerea salariului de baza pe o durată de 1-3 luni cu 5-10%</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d) desfacerea disciplinară a contractului individual de muncă</w:t>
      </w:r>
    </w:p>
    <w:p w14:paraId="1C064BA0" w14:textId="77777777" w:rsidR="00D8759B" w:rsidRPr="00D8759B" w:rsidRDefault="00F83BBA" w:rsidP="00945A41">
      <w:pPr>
        <w:pStyle w:val="ListParagraph"/>
        <w:numPr>
          <w:ilvl w:val="0"/>
          <w:numId w:val="21"/>
        </w:numPr>
        <w:autoSpaceDE w:val="0"/>
        <w:autoSpaceDN w:val="0"/>
        <w:adjustRightInd w:val="0"/>
        <w:spacing w:after="0" w:line="240" w:lineRule="auto"/>
        <w:ind w:left="0"/>
        <w:rPr>
          <w:rStyle w:val="markedcontent"/>
          <w:rFonts w:ascii="Times New Roman" w:eastAsia="Calibri" w:hAnsi="Times New Roman" w:cs="Times New Roman"/>
          <w:sz w:val="24"/>
          <w:szCs w:val="24"/>
        </w:rPr>
      </w:pPr>
      <w:r w:rsidRPr="00D8759B">
        <w:rPr>
          <w:rStyle w:val="markedcontent"/>
          <w:rFonts w:ascii="Times New Roman" w:hAnsi="Times New Roman" w:cs="Times New Roman"/>
          <w:sz w:val="24"/>
          <w:szCs w:val="24"/>
        </w:rPr>
        <w:t>Pentru neîndeplinirea sau îndeplinirea necorespunzătoare a sarcinilor de serviciu răspunde</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disciplinar, contravențional sau penal, după caz.</w:t>
      </w:r>
    </w:p>
    <w:p w14:paraId="33FE8EC3" w14:textId="77777777" w:rsidR="00D8759B" w:rsidRPr="00F83BBA" w:rsidRDefault="00D8759B" w:rsidP="00945A41">
      <w:pPr>
        <w:numPr>
          <w:ilvl w:val="0"/>
          <w:numId w:val="7"/>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83BB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19A24508" w14:textId="013F08D8" w:rsidR="00424667" w:rsidRDefault="00424667" w:rsidP="00945A41">
      <w:pPr>
        <w:spacing w:after="0" w:line="240" w:lineRule="auto"/>
        <w:contextualSpacing/>
        <w:jc w:val="both"/>
        <w:rPr>
          <w:rFonts w:ascii="Times New Roman" w:eastAsia="Calibri" w:hAnsi="Times New Roman" w:cs="Times New Roman"/>
          <w:b/>
          <w:sz w:val="24"/>
          <w:szCs w:val="24"/>
          <w:lang w:val="ro-RO" w:eastAsia="ro-RO"/>
        </w:rPr>
      </w:pPr>
    </w:p>
    <w:p w14:paraId="6A42FE23" w14:textId="77777777" w:rsidR="00424667" w:rsidRDefault="00424667" w:rsidP="00971E57">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971E5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0D95D0C5" w:rsidR="009D3F03" w:rsidRDefault="009D3F03" w:rsidP="00945A41">
      <w:pPr>
        <w:pStyle w:val="ListParagraph"/>
        <w:numPr>
          <w:ilvl w:val="0"/>
          <w:numId w:val="21"/>
        </w:numPr>
        <w:autoSpaceDE w:val="0"/>
        <w:autoSpaceDN w:val="0"/>
        <w:adjustRightInd w:val="0"/>
        <w:spacing w:after="0" w:line="240" w:lineRule="auto"/>
        <w:ind w:left="0"/>
        <w:jc w:val="both"/>
        <w:rPr>
          <w:rFonts w:ascii="Times New Roman" w:eastAsia="Calibri" w:hAnsi="Times New Roman" w:cs="Times New Roman"/>
          <w:sz w:val="24"/>
          <w:szCs w:val="24"/>
        </w:rPr>
      </w:pPr>
      <w:r w:rsidRPr="00D8759B">
        <w:rPr>
          <w:rFonts w:ascii="Times New Roman" w:eastAsia="Calibri" w:hAnsi="Times New Roman" w:cs="Times New Roman"/>
          <w:sz w:val="24"/>
          <w:szCs w:val="24"/>
        </w:rPr>
        <w:t>Fișa postului constituie anexa la contractul individual de muncă și este valabilă pe întreaga perioadă de desfășurare a contractului individual de muncă, putând fi reînnoită în cazul apariției unor noi reglementări legale sau ori de câte ori este necesar .</w:t>
      </w:r>
    </w:p>
    <w:p w14:paraId="4776C5AC" w14:textId="6D05E36D" w:rsidR="003C283E" w:rsidRDefault="003C283E" w:rsidP="00945A41">
      <w:pPr>
        <w:autoSpaceDE w:val="0"/>
        <w:autoSpaceDN w:val="0"/>
        <w:adjustRightInd w:val="0"/>
        <w:spacing w:after="0" w:line="240" w:lineRule="auto"/>
        <w:jc w:val="both"/>
        <w:rPr>
          <w:rFonts w:ascii="Times New Roman" w:eastAsia="Calibri" w:hAnsi="Times New Roman" w:cs="Times New Roman"/>
          <w:sz w:val="24"/>
          <w:szCs w:val="24"/>
        </w:rPr>
      </w:pPr>
    </w:p>
    <w:p w14:paraId="15F2BAAC" w14:textId="1BF00585"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62107929" w14:textId="2D04FC6D"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3354B5F8" w14:textId="53D5B2CD"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483935CB" w14:textId="55D185FC"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27185622" w14:textId="77777777"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399C131F" w14:textId="4A4E6E00"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 Semnătura _______________________________________</w:t>
      </w:r>
    </w:p>
    <w:p w14:paraId="0CF80F98" w14:textId="0F563042" w:rsidR="00424667" w:rsidRPr="00F97896" w:rsidRDefault="00424667" w:rsidP="00424667">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Asistent medical șef pe unitate</w:t>
      </w:r>
      <w:r w:rsidRPr="00F97896">
        <w:rPr>
          <w:rFonts w:ascii="Times New Roman" w:eastAsia="Times New Roman" w:hAnsi="Times New Roman" w:cs="Times New Roman"/>
          <w:sz w:val="24"/>
          <w:szCs w:val="24"/>
          <w:lang w:val="ro-RO" w:eastAsia="ro-RO"/>
        </w:rPr>
        <w:t xml:space="preserve"> : Semnătura______________________________</w:t>
      </w:r>
    </w:p>
    <w:p w14:paraId="4A122BB4" w14:textId="77777777"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p>
    <w:p w14:paraId="36236950" w14:textId="33967204"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2DA0D08E" w14:textId="77777777" w:rsidR="00E17168" w:rsidRPr="00F97896" w:rsidRDefault="00E17168" w:rsidP="00424667">
      <w:pPr>
        <w:spacing w:after="0" w:line="360" w:lineRule="auto"/>
        <w:contextualSpacing/>
        <w:jc w:val="center"/>
        <w:rPr>
          <w:rFonts w:ascii="Times New Roman" w:eastAsia="Times New Roman" w:hAnsi="Times New Roman" w:cs="Times New Roman"/>
          <w:sz w:val="24"/>
          <w:szCs w:val="24"/>
          <w:lang w:val="ro-RO" w:eastAsia="ro-RO"/>
        </w:rPr>
      </w:pPr>
    </w:p>
    <w:p w14:paraId="078C0280" w14:textId="77777777" w:rsidR="00424667" w:rsidRDefault="00424667" w:rsidP="00424667">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p w14:paraId="620DFB32" w14:textId="7B57BBD5"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sectPr w:rsidR="003C283E"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F4865E4"/>
    <w:name w:val="WW8Num5"/>
    <w:lvl w:ilvl="0">
      <w:start w:val="1"/>
      <w:numFmt w:val="bullet"/>
      <w:lvlText w:val=""/>
      <w:lvlJc w:val="left"/>
      <w:pPr>
        <w:tabs>
          <w:tab w:val="num" w:pos="0"/>
        </w:tabs>
        <w:ind w:left="1068" w:hanging="360"/>
      </w:pPr>
      <w:rPr>
        <w:rFonts w:ascii="Symbol" w:hAnsi="Symbol" w:cs="Symbol"/>
        <w:sz w:val="20"/>
        <w:szCs w:val="20"/>
        <w:lang w:val="es-E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DF86BA10"/>
    <w:name w:val="WW8Num7"/>
    <w:lvl w:ilvl="0">
      <w:start w:val="1"/>
      <w:numFmt w:val="bullet"/>
      <w:lvlText w:val=""/>
      <w:lvlJc w:val="left"/>
      <w:pPr>
        <w:tabs>
          <w:tab w:val="num" w:pos="0"/>
        </w:tabs>
        <w:ind w:left="1050" w:hanging="360"/>
      </w:pPr>
      <w:rPr>
        <w:rFonts w:ascii="Symbol" w:hAnsi="Symbol" w:cs="Symbol" w:hint="default"/>
        <w:sz w:val="20"/>
        <w:szCs w:val="20"/>
        <w:lang w:val="ro-RO"/>
      </w:rPr>
    </w:lvl>
  </w:abstractNum>
  <w:abstractNum w:abstractNumId="3" w15:restartNumberingAfterBreak="0">
    <w:nsid w:val="00000005"/>
    <w:multiLevelType w:val="singleLevel"/>
    <w:tmpl w:val="00000005"/>
    <w:name w:val="WW8Num9"/>
    <w:lvl w:ilvl="0">
      <w:start w:val="1"/>
      <w:numFmt w:val="decimal"/>
      <w:lvlText w:val="%1."/>
      <w:lvlJc w:val="left"/>
      <w:pPr>
        <w:tabs>
          <w:tab w:val="num" w:pos="502"/>
        </w:tabs>
        <w:ind w:left="502" w:hanging="360"/>
      </w:pPr>
      <w:rPr>
        <w:b w:val="0"/>
        <w:lang w:val="es-ES"/>
      </w:rPr>
    </w:lvl>
  </w:abstractNum>
  <w:abstractNum w:abstractNumId="4" w15:restartNumberingAfterBreak="0">
    <w:nsid w:val="00000006"/>
    <w:multiLevelType w:val="singleLevel"/>
    <w:tmpl w:val="E7542280"/>
    <w:name w:val="WW8Num10"/>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13"/>
    <w:lvl w:ilvl="0">
      <w:start w:val="1"/>
      <w:numFmt w:val="bullet"/>
      <w:lvlText w:val=""/>
      <w:lvlJc w:val="left"/>
      <w:pPr>
        <w:tabs>
          <w:tab w:val="num" w:pos="0"/>
        </w:tabs>
        <w:ind w:left="1080" w:hanging="360"/>
      </w:pPr>
      <w:rPr>
        <w:rFonts w:ascii="Wingdings" w:hAnsi="Wingdings" w:cs="Wingdings" w:hint="default"/>
      </w:rPr>
    </w:lvl>
  </w:abstractNum>
  <w:abstractNum w:abstractNumId="7" w15:restartNumberingAfterBreak="0">
    <w:nsid w:val="00000009"/>
    <w:multiLevelType w:val="singleLevel"/>
    <w:tmpl w:val="0B68E8F0"/>
    <w:name w:val="WW8Num14"/>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8"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7A884A04"/>
    <w:name w:val="WW8Num17"/>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0" w15:restartNumberingAfterBreak="0">
    <w:nsid w:val="0000000C"/>
    <w:multiLevelType w:val="multilevel"/>
    <w:tmpl w:val="0000000C"/>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8D825042"/>
    <w:name w:val="WW8Num2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2" w15:restartNumberingAfterBreak="0">
    <w:nsid w:val="0000000E"/>
    <w:multiLevelType w:val="singleLevel"/>
    <w:tmpl w:val="E5241188"/>
    <w:name w:val="WW8Num23"/>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13" w15:restartNumberingAfterBreak="0">
    <w:nsid w:val="0000000F"/>
    <w:multiLevelType w:val="singleLevel"/>
    <w:tmpl w:val="0000000F"/>
    <w:name w:val="WW8Num24"/>
    <w:lvl w:ilvl="0">
      <w:start w:val="1"/>
      <w:numFmt w:val="bullet"/>
      <w:lvlText w:val=""/>
      <w:lvlJc w:val="left"/>
      <w:pPr>
        <w:tabs>
          <w:tab w:val="num" w:pos="2340"/>
        </w:tabs>
        <w:ind w:left="2340" w:hanging="360"/>
      </w:pPr>
      <w:rPr>
        <w:rFonts w:ascii="Symbol" w:hAnsi="Symbol" w:cs="Symbol" w:hint="default"/>
      </w:rPr>
    </w:lvl>
  </w:abstractNum>
  <w:abstractNum w:abstractNumId="14" w15:restartNumberingAfterBreak="0">
    <w:nsid w:val="00000010"/>
    <w:multiLevelType w:val="singleLevel"/>
    <w:tmpl w:val="EAB6EA2E"/>
    <w:name w:val="WW8Num25"/>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5" w15:restartNumberingAfterBreak="0">
    <w:nsid w:val="00000011"/>
    <w:multiLevelType w:val="singleLevel"/>
    <w:tmpl w:val="00000011"/>
    <w:name w:val="WW8Num27"/>
    <w:lvl w:ilvl="0">
      <w:start w:val="1"/>
      <w:numFmt w:val="bullet"/>
      <w:lvlText w:val=""/>
      <w:lvlJc w:val="left"/>
      <w:pPr>
        <w:tabs>
          <w:tab w:val="num" w:pos="0"/>
        </w:tabs>
        <w:ind w:left="1440" w:hanging="360"/>
      </w:pPr>
      <w:rPr>
        <w:rFonts w:ascii="Wingdings" w:hAnsi="Wingdings" w:cs="Wingdings" w:hint="default"/>
        <w:spacing w:val="-6"/>
        <w:lang w:val="ro-RO"/>
      </w:rPr>
    </w:lvl>
  </w:abstractNum>
  <w:abstractNum w:abstractNumId="16" w15:restartNumberingAfterBreak="0">
    <w:nsid w:val="00000012"/>
    <w:multiLevelType w:val="singleLevel"/>
    <w:tmpl w:val="E146DB82"/>
    <w:name w:val="WW8Num28"/>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7" w15:restartNumberingAfterBreak="0">
    <w:nsid w:val="00000013"/>
    <w:multiLevelType w:val="singleLevel"/>
    <w:tmpl w:val="75280750"/>
    <w:name w:val="WW8Num29"/>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8" w15:restartNumberingAfterBreak="0">
    <w:nsid w:val="00000014"/>
    <w:multiLevelType w:val="singleLevel"/>
    <w:tmpl w:val="00000014"/>
    <w:lvl w:ilvl="0">
      <w:start w:val="1"/>
      <w:numFmt w:val="decimal"/>
      <w:lvlText w:val="%1."/>
      <w:lvlJc w:val="left"/>
      <w:pPr>
        <w:tabs>
          <w:tab w:val="num" w:pos="360"/>
        </w:tabs>
        <w:ind w:left="360" w:hanging="360"/>
      </w:pPr>
      <w:rPr>
        <w:rFonts w:hint="default"/>
      </w:rPr>
    </w:lvl>
  </w:abstractNum>
  <w:abstractNum w:abstractNumId="19" w15:restartNumberingAfterBreak="0">
    <w:nsid w:val="00000015"/>
    <w:multiLevelType w:val="singleLevel"/>
    <w:tmpl w:val="F0C8D45C"/>
    <w:name w:val="WW8Num3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0" w15:restartNumberingAfterBreak="0">
    <w:nsid w:val="00000016"/>
    <w:multiLevelType w:val="singleLevel"/>
    <w:tmpl w:val="00000016"/>
    <w:name w:val="WW8Num36"/>
    <w:lvl w:ilvl="0">
      <w:start w:val="1"/>
      <w:numFmt w:val="bullet"/>
      <w:lvlText w:val=""/>
      <w:lvlJc w:val="left"/>
      <w:pPr>
        <w:tabs>
          <w:tab w:val="num" w:pos="0"/>
        </w:tabs>
        <w:ind w:left="1080" w:hanging="360"/>
      </w:pPr>
      <w:rPr>
        <w:rFonts w:ascii="Wingdings" w:hAnsi="Wingdings" w:cs="Wingdings" w:hint="default"/>
      </w:rPr>
    </w:lvl>
  </w:abstractNum>
  <w:abstractNum w:abstractNumId="21" w15:restartNumberingAfterBreak="0">
    <w:nsid w:val="00000017"/>
    <w:multiLevelType w:val="singleLevel"/>
    <w:tmpl w:val="00000017"/>
    <w:name w:val="WW8Num37"/>
    <w:lvl w:ilvl="0">
      <w:start w:val="1"/>
      <w:numFmt w:val="bullet"/>
      <w:lvlText w:val=""/>
      <w:lvlJc w:val="left"/>
      <w:pPr>
        <w:tabs>
          <w:tab w:val="num" w:pos="0"/>
        </w:tabs>
        <w:ind w:left="928" w:hanging="360"/>
      </w:pPr>
      <w:rPr>
        <w:rFonts w:ascii="Wingdings" w:hAnsi="Wingdings" w:cs="Wingdings" w:hint="default"/>
        <w:lang w:val="ro-RO"/>
      </w:rPr>
    </w:lvl>
  </w:abstractNum>
  <w:abstractNum w:abstractNumId="22" w15:restartNumberingAfterBreak="0">
    <w:nsid w:val="00000018"/>
    <w:multiLevelType w:val="singleLevel"/>
    <w:tmpl w:val="3998DA00"/>
    <w:name w:val="WW8Num38"/>
    <w:lvl w:ilvl="0">
      <w:start w:val="1"/>
      <w:numFmt w:val="bullet"/>
      <w:lvlText w:val=""/>
      <w:lvlJc w:val="left"/>
      <w:pPr>
        <w:tabs>
          <w:tab w:val="num" w:pos="0"/>
        </w:tabs>
        <w:ind w:left="1068" w:hanging="360"/>
      </w:pPr>
      <w:rPr>
        <w:rFonts w:ascii="Symbol" w:hAnsi="Symbol" w:cs="Symbol" w:hint="default"/>
        <w:sz w:val="20"/>
        <w:szCs w:val="20"/>
        <w:lang w:val="es-ES"/>
      </w:rPr>
    </w:lvl>
  </w:abstractNum>
  <w:abstractNum w:abstractNumId="23" w15:restartNumberingAfterBreak="0">
    <w:nsid w:val="00000019"/>
    <w:multiLevelType w:val="singleLevel"/>
    <w:tmpl w:val="00000019"/>
    <w:name w:val="WW8Num40"/>
    <w:lvl w:ilvl="0">
      <w:start w:val="1"/>
      <w:numFmt w:val="bullet"/>
      <w:lvlText w:val=""/>
      <w:lvlJc w:val="left"/>
      <w:pPr>
        <w:tabs>
          <w:tab w:val="num" w:pos="0"/>
        </w:tabs>
        <w:ind w:left="1211" w:hanging="360"/>
      </w:pPr>
      <w:rPr>
        <w:rFonts w:ascii="Wingdings" w:hAnsi="Wingdings" w:cs="Wingdings" w:hint="default"/>
      </w:rPr>
    </w:lvl>
  </w:abstractNum>
  <w:abstractNum w:abstractNumId="24" w15:restartNumberingAfterBreak="0">
    <w:nsid w:val="0000001A"/>
    <w:multiLevelType w:val="singleLevel"/>
    <w:tmpl w:val="318E6E9A"/>
    <w:name w:val="WW8Num41"/>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5" w15:restartNumberingAfterBreak="0">
    <w:nsid w:val="0000001B"/>
    <w:multiLevelType w:val="singleLevel"/>
    <w:tmpl w:val="6CB24D08"/>
    <w:name w:val="WW8Num4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6" w15:restartNumberingAfterBreak="0">
    <w:nsid w:val="0000001C"/>
    <w:multiLevelType w:val="singleLevel"/>
    <w:tmpl w:val="A5728E8C"/>
    <w:name w:val="WW8Num43"/>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7" w15:restartNumberingAfterBreak="0">
    <w:nsid w:val="0000001D"/>
    <w:multiLevelType w:val="singleLevel"/>
    <w:tmpl w:val="BD784AB0"/>
    <w:name w:val="WW8Num4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8"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9" w15:restartNumberingAfterBreak="0">
    <w:nsid w:val="0CAA0BA1"/>
    <w:multiLevelType w:val="hybridMultilevel"/>
    <w:tmpl w:val="9DE29704"/>
    <w:lvl w:ilvl="0" w:tplc="11CAB79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1674B46"/>
    <w:multiLevelType w:val="hybridMultilevel"/>
    <w:tmpl w:val="82FC9A2C"/>
    <w:lvl w:ilvl="0" w:tplc="340E6E1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D3784"/>
    <w:multiLevelType w:val="hybridMultilevel"/>
    <w:tmpl w:val="026646E6"/>
    <w:lvl w:ilvl="0" w:tplc="52AA9E4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0F33E15"/>
    <w:multiLevelType w:val="hybridMultilevel"/>
    <w:tmpl w:val="F296F656"/>
    <w:lvl w:ilvl="0" w:tplc="C540D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E612C5"/>
    <w:multiLevelType w:val="multilevel"/>
    <w:tmpl w:val="26829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8F046D6"/>
    <w:multiLevelType w:val="hybridMultilevel"/>
    <w:tmpl w:val="CA6C14F4"/>
    <w:lvl w:ilvl="0" w:tplc="52ACF5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2C0E72"/>
    <w:multiLevelType w:val="hybridMultilevel"/>
    <w:tmpl w:val="FF808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8C3F7E"/>
    <w:multiLevelType w:val="hybridMultilevel"/>
    <w:tmpl w:val="20DC0020"/>
    <w:lvl w:ilvl="0" w:tplc="D5B06B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3A9B05FD"/>
    <w:multiLevelType w:val="hybridMultilevel"/>
    <w:tmpl w:val="B1080E80"/>
    <w:lvl w:ilvl="0" w:tplc="C90681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B11E86"/>
    <w:multiLevelType w:val="hybridMultilevel"/>
    <w:tmpl w:val="9D94A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8B25D0"/>
    <w:multiLevelType w:val="multilevel"/>
    <w:tmpl w:val="4B60F1C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4"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4C8302D4"/>
    <w:multiLevelType w:val="hybridMultilevel"/>
    <w:tmpl w:val="0A301BD8"/>
    <w:lvl w:ilvl="0" w:tplc="AC48B38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0B017E"/>
    <w:multiLevelType w:val="hybridMultilevel"/>
    <w:tmpl w:val="DFCC12DA"/>
    <w:lvl w:ilvl="0" w:tplc="B9EC130C">
      <w:start w:val="1"/>
      <w:numFmt w:val="lowerLetter"/>
      <w:lvlText w:val="%1)"/>
      <w:lvlJc w:val="left"/>
      <w:pPr>
        <w:ind w:left="720" w:hanging="360"/>
      </w:pPr>
      <w:rPr>
        <w:b/>
        <w:bCs/>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9E105B"/>
    <w:multiLevelType w:val="hybridMultilevel"/>
    <w:tmpl w:val="D5361E74"/>
    <w:lvl w:ilvl="0" w:tplc="C6F074DA">
      <w:start w:val="1"/>
      <w:numFmt w:val="lowerLetter"/>
      <w:lvlText w:val="%1)"/>
      <w:lvlJc w:val="left"/>
      <w:pPr>
        <w:ind w:left="1620" w:hanging="360"/>
      </w:pPr>
      <w:rPr>
        <w:rFonts w:ascii="Times New Roman" w:hAnsi="Times New Roman" w:cs="Times New Roman"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476F60"/>
    <w:multiLevelType w:val="hybridMultilevel"/>
    <w:tmpl w:val="A79EDA8E"/>
    <w:lvl w:ilvl="0" w:tplc="05A85018">
      <w:start w:val="1"/>
      <w:numFmt w:val="bullet"/>
      <w:lvlText w:val=""/>
      <w:lvlJc w:val="left"/>
      <w:pPr>
        <w:ind w:left="720" w:hanging="360"/>
      </w:pPr>
      <w:rPr>
        <w:rFonts w:ascii="Symbol" w:hAnsi="Symbol" w:hint="default"/>
        <w:sz w:val="20"/>
        <w:szCs w:val="20"/>
      </w:rPr>
    </w:lvl>
    <w:lvl w:ilvl="1" w:tplc="437096B2">
      <w:start w:val="1"/>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15:restartNumberingAfterBreak="0">
    <w:nsid w:val="635A3C5F"/>
    <w:multiLevelType w:val="hybridMultilevel"/>
    <w:tmpl w:val="F992F218"/>
    <w:lvl w:ilvl="0" w:tplc="1E6A2BC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6BFA1CB8"/>
    <w:multiLevelType w:val="hybridMultilevel"/>
    <w:tmpl w:val="1E4C94EC"/>
    <w:lvl w:ilvl="0" w:tplc="89526E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0" w15:restartNumberingAfterBreak="0">
    <w:nsid w:val="7B7F0C52"/>
    <w:multiLevelType w:val="hybridMultilevel"/>
    <w:tmpl w:val="27C2B6E8"/>
    <w:lvl w:ilvl="0" w:tplc="5CBCFA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AE0C83"/>
    <w:multiLevelType w:val="hybridMultilevel"/>
    <w:tmpl w:val="323A5BA6"/>
    <w:lvl w:ilvl="0" w:tplc="64CECA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6347986">
    <w:abstractNumId w:val="38"/>
  </w:num>
  <w:num w:numId="2" w16cid:durableId="1357923976">
    <w:abstractNumId w:val="45"/>
  </w:num>
  <w:num w:numId="3" w16cid:durableId="1290161728">
    <w:abstractNumId w:val="60"/>
  </w:num>
  <w:num w:numId="4" w16cid:durableId="825972377">
    <w:abstractNumId w:val="51"/>
  </w:num>
  <w:num w:numId="5" w16cid:durableId="86197877">
    <w:abstractNumId w:val="35"/>
  </w:num>
  <w:num w:numId="6" w16cid:durableId="1147359132">
    <w:abstractNumId w:val="37"/>
  </w:num>
  <w:num w:numId="7" w16cid:durableId="641541607">
    <w:abstractNumId w:val="58"/>
  </w:num>
  <w:num w:numId="8" w16cid:durableId="1002126933">
    <w:abstractNumId w:val="55"/>
  </w:num>
  <w:num w:numId="9" w16cid:durableId="1507555166">
    <w:abstractNumId w:val="59"/>
  </w:num>
  <w:num w:numId="10" w16cid:durableId="230700391">
    <w:abstractNumId w:val="49"/>
  </w:num>
  <w:num w:numId="11" w16cid:durableId="734428574">
    <w:abstractNumId w:val="33"/>
  </w:num>
  <w:num w:numId="12" w16cid:durableId="1564949437">
    <w:abstractNumId w:val="48"/>
  </w:num>
  <w:num w:numId="13" w16cid:durableId="2131588158">
    <w:abstractNumId w:val="39"/>
  </w:num>
  <w:num w:numId="14" w16cid:durableId="115760122">
    <w:abstractNumId w:val="52"/>
  </w:num>
  <w:num w:numId="15" w16cid:durableId="1754275722">
    <w:abstractNumId w:val="57"/>
  </w:num>
  <w:num w:numId="16" w16cid:durableId="811295091">
    <w:abstractNumId w:val="41"/>
  </w:num>
  <w:num w:numId="17" w16cid:durableId="945311239">
    <w:abstractNumId w:val="34"/>
  </w:num>
  <w:num w:numId="18" w16cid:durableId="902563255">
    <w:abstractNumId w:val="44"/>
  </w:num>
  <w:num w:numId="19" w16cid:durableId="1390112517">
    <w:abstractNumId w:val="40"/>
  </w:num>
  <w:num w:numId="20" w16cid:durableId="1770344306">
    <w:abstractNumId w:val="28"/>
  </w:num>
  <w:num w:numId="21" w16cid:durableId="1404260519">
    <w:abstractNumId w:val="54"/>
  </w:num>
  <w:num w:numId="22" w16cid:durableId="705646215">
    <w:abstractNumId w:val="50"/>
  </w:num>
  <w:num w:numId="23" w16cid:durableId="250160043">
    <w:abstractNumId w:val="43"/>
  </w:num>
  <w:num w:numId="24" w16cid:durableId="1919972727">
    <w:abstractNumId w:val="47"/>
  </w:num>
  <w:num w:numId="25" w16cid:durableId="490945641">
    <w:abstractNumId w:val="0"/>
  </w:num>
  <w:num w:numId="26" w16cid:durableId="1444954228">
    <w:abstractNumId w:val="1"/>
  </w:num>
  <w:num w:numId="27" w16cid:durableId="1966885703">
    <w:abstractNumId w:val="2"/>
  </w:num>
  <w:num w:numId="28" w16cid:durableId="940261005">
    <w:abstractNumId w:val="4"/>
  </w:num>
  <w:num w:numId="29" w16cid:durableId="2013023133">
    <w:abstractNumId w:val="7"/>
  </w:num>
  <w:num w:numId="30" w16cid:durableId="823594018">
    <w:abstractNumId w:val="9"/>
  </w:num>
  <w:num w:numId="31" w16cid:durableId="438719809">
    <w:abstractNumId w:val="10"/>
  </w:num>
  <w:num w:numId="32" w16cid:durableId="1541435105">
    <w:abstractNumId w:val="11"/>
  </w:num>
  <w:num w:numId="33" w16cid:durableId="2045476786">
    <w:abstractNumId w:val="12"/>
  </w:num>
  <w:num w:numId="34" w16cid:durableId="439758772">
    <w:abstractNumId w:val="13"/>
  </w:num>
  <w:num w:numId="35" w16cid:durableId="1137646019">
    <w:abstractNumId w:val="14"/>
  </w:num>
  <w:num w:numId="36" w16cid:durableId="1986934387">
    <w:abstractNumId w:val="16"/>
  </w:num>
  <w:num w:numId="37" w16cid:durableId="634533284">
    <w:abstractNumId w:val="17"/>
  </w:num>
  <w:num w:numId="38" w16cid:durableId="504977290">
    <w:abstractNumId w:val="18"/>
  </w:num>
  <w:num w:numId="39" w16cid:durableId="253779742">
    <w:abstractNumId w:val="19"/>
  </w:num>
  <w:num w:numId="40" w16cid:durableId="2028360445">
    <w:abstractNumId w:val="22"/>
  </w:num>
  <w:num w:numId="41" w16cid:durableId="1132671919">
    <w:abstractNumId w:val="24"/>
  </w:num>
  <w:num w:numId="42" w16cid:durableId="1963807248">
    <w:abstractNumId w:val="25"/>
  </w:num>
  <w:num w:numId="43" w16cid:durableId="1791319638">
    <w:abstractNumId w:val="26"/>
  </w:num>
  <w:num w:numId="44" w16cid:durableId="1571768665">
    <w:abstractNumId w:val="27"/>
  </w:num>
  <w:num w:numId="45" w16cid:durableId="66345976">
    <w:abstractNumId w:val="29"/>
  </w:num>
  <w:num w:numId="46" w16cid:durableId="1404793923">
    <w:abstractNumId w:val="61"/>
  </w:num>
  <w:num w:numId="47" w16cid:durableId="1060589920">
    <w:abstractNumId w:val="31"/>
  </w:num>
  <w:num w:numId="48" w16cid:durableId="1889150426">
    <w:abstractNumId w:val="42"/>
  </w:num>
  <w:num w:numId="49" w16cid:durableId="1721323984">
    <w:abstractNumId w:val="32"/>
  </w:num>
  <w:num w:numId="50" w16cid:durableId="1938101028">
    <w:abstractNumId w:val="36"/>
  </w:num>
  <w:num w:numId="51" w16cid:durableId="449324213">
    <w:abstractNumId w:val="53"/>
  </w:num>
  <w:num w:numId="52" w16cid:durableId="1000347288">
    <w:abstractNumId w:val="56"/>
  </w:num>
  <w:num w:numId="53" w16cid:durableId="2136562732">
    <w:abstractNumId w:val="46"/>
  </w:num>
  <w:num w:numId="54" w16cid:durableId="26897001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896"/>
    <w:rsid w:val="00015EB7"/>
    <w:rsid w:val="00031B05"/>
    <w:rsid w:val="00032F44"/>
    <w:rsid w:val="0004079F"/>
    <w:rsid w:val="000621E4"/>
    <w:rsid w:val="00074473"/>
    <w:rsid w:val="000A59D9"/>
    <w:rsid w:val="000A7CD6"/>
    <w:rsid w:val="000C0D27"/>
    <w:rsid w:val="000F34C5"/>
    <w:rsid w:val="00113854"/>
    <w:rsid w:val="001142E8"/>
    <w:rsid w:val="00133E1E"/>
    <w:rsid w:val="001367BF"/>
    <w:rsid w:val="00153063"/>
    <w:rsid w:val="00154BD2"/>
    <w:rsid w:val="001649F1"/>
    <w:rsid w:val="00173D5E"/>
    <w:rsid w:val="0017490D"/>
    <w:rsid w:val="001856DE"/>
    <w:rsid w:val="001C151D"/>
    <w:rsid w:val="001D0668"/>
    <w:rsid w:val="001F4EF5"/>
    <w:rsid w:val="002123C9"/>
    <w:rsid w:val="002351AC"/>
    <w:rsid w:val="00242B56"/>
    <w:rsid w:val="002434EE"/>
    <w:rsid w:val="002527CF"/>
    <w:rsid w:val="00253977"/>
    <w:rsid w:val="0027587A"/>
    <w:rsid w:val="00286F8B"/>
    <w:rsid w:val="00294819"/>
    <w:rsid w:val="002A51B2"/>
    <w:rsid w:val="002B3543"/>
    <w:rsid w:val="002D5F60"/>
    <w:rsid w:val="002E1414"/>
    <w:rsid w:val="00336CC1"/>
    <w:rsid w:val="00345AE5"/>
    <w:rsid w:val="0035227C"/>
    <w:rsid w:val="0036584D"/>
    <w:rsid w:val="0038139A"/>
    <w:rsid w:val="00381D79"/>
    <w:rsid w:val="003825CD"/>
    <w:rsid w:val="003A136D"/>
    <w:rsid w:val="003C283E"/>
    <w:rsid w:val="003D0190"/>
    <w:rsid w:val="003D3D3A"/>
    <w:rsid w:val="003D6000"/>
    <w:rsid w:val="003F1046"/>
    <w:rsid w:val="00401172"/>
    <w:rsid w:val="004026F8"/>
    <w:rsid w:val="00416070"/>
    <w:rsid w:val="004172B1"/>
    <w:rsid w:val="00424667"/>
    <w:rsid w:val="00433A49"/>
    <w:rsid w:val="00444265"/>
    <w:rsid w:val="00447E13"/>
    <w:rsid w:val="004735F1"/>
    <w:rsid w:val="00482724"/>
    <w:rsid w:val="004C7FCB"/>
    <w:rsid w:val="004D7761"/>
    <w:rsid w:val="004E1A2C"/>
    <w:rsid w:val="004E2EFE"/>
    <w:rsid w:val="004F7752"/>
    <w:rsid w:val="004F7BBC"/>
    <w:rsid w:val="005178DF"/>
    <w:rsid w:val="005373D9"/>
    <w:rsid w:val="00545503"/>
    <w:rsid w:val="005555EA"/>
    <w:rsid w:val="00561499"/>
    <w:rsid w:val="00573964"/>
    <w:rsid w:val="0058267A"/>
    <w:rsid w:val="00592453"/>
    <w:rsid w:val="00596C58"/>
    <w:rsid w:val="005B6BB1"/>
    <w:rsid w:val="005F49CC"/>
    <w:rsid w:val="00606920"/>
    <w:rsid w:val="00636696"/>
    <w:rsid w:val="00647B47"/>
    <w:rsid w:val="006610CF"/>
    <w:rsid w:val="00674708"/>
    <w:rsid w:val="006766A2"/>
    <w:rsid w:val="00686ED4"/>
    <w:rsid w:val="006E09DE"/>
    <w:rsid w:val="0070749F"/>
    <w:rsid w:val="007301F6"/>
    <w:rsid w:val="00737B07"/>
    <w:rsid w:val="00740D4B"/>
    <w:rsid w:val="00757441"/>
    <w:rsid w:val="0076242E"/>
    <w:rsid w:val="00774081"/>
    <w:rsid w:val="00781DE3"/>
    <w:rsid w:val="00793697"/>
    <w:rsid w:val="007E7C40"/>
    <w:rsid w:val="007F6E22"/>
    <w:rsid w:val="00806063"/>
    <w:rsid w:val="00811F1A"/>
    <w:rsid w:val="0082613E"/>
    <w:rsid w:val="00830FE0"/>
    <w:rsid w:val="008543CD"/>
    <w:rsid w:val="00864F84"/>
    <w:rsid w:val="008825C2"/>
    <w:rsid w:val="008870D5"/>
    <w:rsid w:val="00891341"/>
    <w:rsid w:val="008A3083"/>
    <w:rsid w:val="008B5C2F"/>
    <w:rsid w:val="008B70A6"/>
    <w:rsid w:val="008C26CD"/>
    <w:rsid w:val="00905E4D"/>
    <w:rsid w:val="00933314"/>
    <w:rsid w:val="009365B8"/>
    <w:rsid w:val="0094025D"/>
    <w:rsid w:val="00943AA4"/>
    <w:rsid w:val="00945A41"/>
    <w:rsid w:val="009464B3"/>
    <w:rsid w:val="00967E3F"/>
    <w:rsid w:val="00971E57"/>
    <w:rsid w:val="009A7567"/>
    <w:rsid w:val="009C0E5A"/>
    <w:rsid w:val="009C32E9"/>
    <w:rsid w:val="009C4B32"/>
    <w:rsid w:val="009C50C9"/>
    <w:rsid w:val="009C6A63"/>
    <w:rsid w:val="009D3C39"/>
    <w:rsid w:val="009D3F03"/>
    <w:rsid w:val="009F7A5E"/>
    <w:rsid w:val="00A34868"/>
    <w:rsid w:val="00A73E21"/>
    <w:rsid w:val="00A85214"/>
    <w:rsid w:val="00A87B33"/>
    <w:rsid w:val="00A93458"/>
    <w:rsid w:val="00AE4D49"/>
    <w:rsid w:val="00B06C6D"/>
    <w:rsid w:val="00B16692"/>
    <w:rsid w:val="00B31448"/>
    <w:rsid w:val="00B477B2"/>
    <w:rsid w:val="00B85681"/>
    <w:rsid w:val="00B93E6C"/>
    <w:rsid w:val="00BA0165"/>
    <w:rsid w:val="00C05A38"/>
    <w:rsid w:val="00C22B3C"/>
    <w:rsid w:val="00C50807"/>
    <w:rsid w:val="00CA2FBE"/>
    <w:rsid w:val="00CA432F"/>
    <w:rsid w:val="00CC15EE"/>
    <w:rsid w:val="00CC3BCB"/>
    <w:rsid w:val="00CE5CF6"/>
    <w:rsid w:val="00D07D29"/>
    <w:rsid w:val="00D24D1B"/>
    <w:rsid w:val="00D37A5E"/>
    <w:rsid w:val="00D454F0"/>
    <w:rsid w:val="00D46EDF"/>
    <w:rsid w:val="00D661F7"/>
    <w:rsid w:val="00D6763A"/>
    <w:rsid w:val="00D67DCC"/>
    <w:rsid w:val="00D81911"/>
    <w:rsid w:val="00D849CC"/>
    <w:rsid w:val="00D8759B"/>
    <w:rsid w:val="00DE1B2A"/>
    <w:rsid w:val="00DE7094"/>
    <w:rsid w:val="00DF63D7"/>
    <w:rsid w:val="00E17168"/>
    <w:rsid w:val="00E33075"/>
    <w:rsid w:val="00E46B78"/>
    <w:rsid w:val="00E8343C"/>
    <w:rsid w:val="00E84513"/>
    <w:rsid w:val="00E90761"/>
    <w:rsid w:val="00E92C02"/>
    <w:rsid w:val="00E96993"/>
    <w:rsid w:val="00EB64B3"/>
    <w:rsid w:val="00EB733A"/>
    <w:rsid w:val="00EC4336"/>
    <w:rsid w:val="00ED0EBE"/>
    <w:rsid w:val="00ED7FE5"/>
    <w:rsid w:val="00EE4A1B"/>
    <w:rsid w:val="00EF33CF"/>
    <w:rsid w:val="00EF53D9"/>
    <w:rsid w:val="00F1767A"/>
    <w:rsid w:val="00F355BB"/>
    <w:rsid w:val="00F438D1"/>
    <w:rsid w:val="00F664E7"/>
    <w:rsid w:val="00F710E0"/>
    <w:rsid w:val="00F727E6"/>
    <w:rsid w:val="00F74490"/>
    <w:rsid w:val="00F74977"/>
    <w:rsid w:val="00F83BBA"/>
    <w:rsid w:val="00F90B65"/>
    <w:rsid w:val="00F92876"/>
    <w:rsid w:val="00F945B1"/>
    <w:rsid w:val="00F97896"/>
    <w:rsid w:val="00FA2FA7"/>
    <w:rsid w:val="00FC3227"/>
    <w:rsid w:val="00FD663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C2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uiPriority w:val="99"/>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 w:type="character" w:customStyle="1" w:styleId="Heading3Char">
    <w:name w:val="Heading 3 Char"/>
    <w:basedOn w:val="DefaultParagraphFont"/>
    <w:link w:val="Heading3"/>
    <w:uiPriority w:val="9"/>
    <w:semiHidden/>
    <w:rsid w:val="003C283E"/>
    <w:rPr>
      <w:rFonts w:asciiTheme="majorHAnsi" w:eastAsiaTheme="majorEastAsia" w:hAnsiTheme="majorHAnsi" w:cstheme="majorBidi"/>
      <w:color w:val="1F4D78" w:themeColor="accent1" w:themeShade="7F"/>
      <w:sz w:val="24"/>
      <w:szCs w:val="24"/>
    </w:rPr>
  </w:style>
  <w:style w:type="paragraph" w:customStyle="1" w:styleId="WW-Default">
    <w:name w:val="WW-Default"/>
    <w:rsid w:val="003C283E"/>
    <w:pPr>
      <w:suppressAutoHyphens/>
      <w:autoSpaceDE w:val="0"/>
      <w:spacing w:after="0" w:line="240" w:lineRule="auto"/>
    </w:pPr>
    <w:rPr>
      <w:rFonts w:ascii="Franklin Gothic Medium" w:eastAsia="Times New Roman" w:hAnsi="Franklin Gothic Medium" w:cs="Franklin Gothic Medium"/>
      <w:color w:val="000000"/>
      <w:sz w:val="24"/>
      <w:szCs w:val="24"/>
      <w:lang w:eastAsia="ar-SA"/>
    </w:rPr>
  </w:style>
  <w:style w:type="paragraph" w:styleId="NoSpacing">
    <w:name w:val="No Spacing"/>
    <w:qFormat/>
    <w:rsid w:val="003C283E"/>
    <w:pPr>
      <w:suppressAutoHyphens/>
      <w:spacing w:after="0" w:line="240" w:lineRule="auto"/>
    </w:pPr>
    <w:rPr>
      <w:rFonts w:ascii="Times New Roman" w:eastAsia="Times New Roman" w:hAnsi="Times New Roman" w:cs="Times New Roman"/>
      <w:sz w:val="24"/>
      <w:szCs w:val="20"/>
      <w:lang w:eastAsia="ar-SA"/>
    </w:rPr>
  </w:style>
  <w:style w:type="paragraph" w:customStyle="1" w:styleId="CaracterCaracter1">
    <w:name w:val="Caracter Caracter1"/>
    <w:basedOn w:val="Normal"/>
    <w:rsid w:val="003C283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9204">
      <w:bodyDiv w:val="1"/>
      <w:marLeft w:val="0"/>
      <w:marRight w:val="0"/>
      <w:marTop w:val="0"/>
      <w:marBottom w:val="0"/>
      <w:divBdr>
        <w:top w:val="none" w:sz="0" w:space="0" w:color="auto"/>
        <w:left w:val="none" w:sz="0" w:space="0" w:color="auto"/>
        <w:bottom w:val="none" w:sz="0" w:space="0" w:color="auto"/>
        <w:right w:val="none" w:sz="0" w:space="0" w:color="auto"/>
      </w:divBdr>
    </w:div>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Secretariat</cp:lastModifiedBy>
  <cp:revision>147</cp:revision>
  <dcterms:created xsi:type="dcterms:W3CDTF">2019-01-30T11:28:00Z</dcterms:created>
  <dcterms:modified xsi:type="dcterms:W3CDTF">2023-01-18T07:37:00Z</dcterms:modified>
</cp:coreProperties>
</file>